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8F" w:rsidRPr="00F74E8F" w:rsidRDefault="00F74E8F" w:rsidP="00457CC6">
      <w:pPr>
        <w:pStyle w:val="1"/>
        <w:shd w:val="clear" w:color="auto" w:fill="FFFFFF"/>
        <w:spacing w:before="0"/>
        <w:ind w:firstLine="709"/>
        <w:jc w:val="center"/>
        <w:rPr>
          <w:rFonts w:ascii="Times New Roman" w:hAnsi="Times New Roman" w:cs="Times New Roman"/>
          <w:caps/>
          <w:color w:val="auto"/>
          <w:sz w:val="24"/>
          <w:szCs w:val="24"/>
          <w:lang w:val="ru-RU"/>
        </w:rPr>
      </w:pPr>
      <w:r w:rsidRPr="00F74E8F">
        <w:rPr>
          <w:rFonts w:ascii="Times New Roman" w:hAnsi="Times New Roman" w:cs="Times New Roman"/>
          <w:caps/>
          <w:color w:val="auto"/>
          <w:sz w:val="24"/>
          <w:szCs w:val="24"/>
          <w:lang w:val="ru-RU"/>
        </w:rPr>
        <w:t>методические рекомендации для сотрудников музея.</w:t>
      </w:r>
    </w:p>
    <w:p w:rsidR="00F74E8F" w:rsidRPr="00F74E8F" w:rsidRDefault="00F74E8F" w:rsidP="00F74E8F">
      <w:pPr>
        <w:rPr>
          <w:lang w:val="ru-RU"/>
        </w:rPr>
      </w:pPr>
    </w:p>
    <w:p w:rsidR="00F74E8F" w:rsidRDefault="00457CC6" w:rsidP="00457CC6">
      <w:pPr>
        <w:pStyle w:val="1"/>
        <w:shd w:val="clear" w:color="auto" w:fill="FFFFFF"/>
        <w:spacing w:before="0"/>
        <w:ind w:firstLine="709"/>
        <w:jc w:val="center"/>
        <w:rPr>
          <w:rFonts w:ascii="Times New Roman" w:hAnsi="Times New Roman" w:cs="Times New Roman"/>
          <w:caps/>
          <w:color w:val="auto"/>
          <w:sz w:val="24"/>
          <w:szCs w:val="24"/>
          <w:lang w:val="ru-RU"/>
        </w:rPr>
      </w:pPr>
      <w:r w:rsidRPr="00457CC6">
        <w:rPr>
          <w:rFonts w:ascii="Times New Roman" w:hAnsi="Times New Roman" w:cs="Times New Roman"/>
          <w:caps/>
          <w:color w:val="auto"/>
          <w:sz w:val="24"/>
          <w:szCs w:val="24"/>
          <w:lang w:val="ru-RU"/>
        </w:rPr>
        <w:t>СПЕЦИФИКА РАБОТЫ С АУТИСТАМИ ПО НАПРАВЛЕНИЮ</w:t>
      </w:r>
      <w:r>
        <w:rPr>
          <w:rFonts w:ascii="Times New Roman" w:hAnsi="Times New Roman" w:cs="Times New Roman"/>
          <w:caps/>
          <w:color w:val="auto"/>
          <w:sz w:val="24"/>
          <w:szCs w:val="24"/>
          <w:lang w:val="ru-RU"/>
        </w:rPr>
        <w:t xml:space="preserve"> </w:t>
      </w:r>
    </w:p>
    <w:p w:rsidR="00457CC6" w:rsidRPr="00457CC6" w:rsidRDefault="00457CC6" w:rsidP="00457CC6">
      <w:pPr>
        <w:pStyle w:val="1"/>
        <w:shd w:val="clear" w:color="auto" w:fill="FFFFFF"/>
        <w:spacing w:before="0"/>
        <w:ind w:firstLine="709"/>
        <w:jc w:val="center"/>
        <w:rPr>
          <w:rFonts w:ascii="Times New Roman" w:hAnsi="Times New Roman" w:cs="Times New Roman"/>
          <w:caps/>
          <w:color w:val="auto"/>
          <w:sz w:val="24"/>
          <w:szCs w:val="24"/>
          <w:lang w:val="ru-RU"/>
        </w:rPr>
      </w:pPr>
      <w:r w:rsidRPr="00457CC6">
        <w:rPr>
          <w:rFonts w:ascii="Times New Roman" w:hAnsi="Times New Roman" w:cs="Times New Roman"/>
          <w:caps/>
          <w:color w:val="auto"/>
          <w:sz w:val="24"/>
          <w:szCs w:val="24"/>
          <w:lang w:val="ru-RU"/>
        </w:rPr>
        <w:t>«МУЗЕЙНАЯ ДЕЯТЕЛЬНОСТЬ»</w:t>
      </w:r>
    </w:p>
    <w:p w:rsidR="00457CC6" w:rsidRPr="00457CC6" w:rsidRDefault="00457CC6" w:rsidP="00457CC6">
      <w:pPr>
        <w:pStyle w:val="af0"/>
        <w:shd w:val="clear" w:color="auto" w:fill="FFFFFF"/>
        <w:spacing w:before="0" w:beforeAutospacing="0" w:after="0" w:afterAutospacing="0"/>
        <w:ind w:firstLine="709"/>
        <w:jc w:val="both"/>
      </w:pPr>
      <w:r w:rsidRPr="00457CC6">
        <w:t>Социокультурная реабилитация составляет важный элемент реабилитационной деятельности, так как удовлетворяет блокированную потребность у инвалидов в информации, в получении социально-культурных услуг и в доступных видах творчества. Музейная деятельность учреждений культуры, также как библиотечная и культурно-досуговая, выступает социализирующим фактором, привлекая людей с РАС к общению и восстанавливая их самооценку.</w:t>
      </w:r>
    </w:p>
    <w:p w:rsidR="00457CC6" w:rsidRPr="00457CC6" w:rsidRDefault="00457CC6" w:rsidP="00457CC6">
      <w:pPr>
        <w:pStyle w:val="af0"/>
        <w:shd w:val="clear" w:color="auto" w:fill="FFFFFF"/>
        <w:spacing w:before="0" w:beforeAutospacing="0" w:after="0" w:afterAutospacing="0"/>
        <w:ind w:firstLine="709"/>
        <w:jc w:val="both"/>
      </w:pPr>
      <w:r w:rsidRPr="00457CC6">
        <w:t>Работа с людьми с РАС в музее требует подготовки, изучения особенностей данной аудитории, определения специальных методов и приемов.</w:t>
      </w:r>
    </w:p>
    <w:p w:rsidR="00457CC6" w:rsidRPr="00457CC6" w:rsidRDefault="00457CC6" w:rsidP="00457CC6">
      <w:pPr>
        <w:pStyle w:val="af0"/>
        <w:shd w:val="clear" w:color="auto" w:fill="FFFFFF"/>
        <w:spacing w:before="0" w:beforeAutospacing="0" w:after="0" w:afterAutospacing="0"/>
        <w:ind w:firstLine="709"/>
        <w:jc w:val="both"/>
      </w:pPr>
      <w:r w:rsidRPr="00457CC6">
        <w:t>К встрече в музее людей с ментальными нарушениями надо готовиться особенно. Как можно создать дружелюбную для людей с аутизмом среду? Как подготовить персонал, чтобы сотрудники с пониманием отнеслись к аутичным посетителям? Для решения этих вопросов можно обратиться к опыту организации дружелюбной среды для людей с РАС сотрудников Музея современного искусства «Гараж» (Москва) и Государственного музея изобразительных искусств</w:t>
      </w:r>
      <w:r w:rsidR="00B9675D">
        <w:t xml:space="preserve"> </w:t>
      </w:r>
      <w:r w:rsidRPr="00457CC6">
        <w:t> </w:t>
      </w:r>
      <w:r w:rsidRPr="00457CC6">
        <w:br/>
        <w:t xml:space="preserve">им. </w:t>
      </w:r>
      <w:proofErr w:type="spellStart"/>
      <w:r w:rsidRPr="00457CC6">
        <w:t>А.С.Пушкина</w:t>
      </w:r>
      <w:proofErr w:type="spellEnd"/>
      <w:r w:rsidRPr="00457CC6">
        <w:t xml:space="preserve"> (Москва). Они выделяют два направления, которые помогут многим аутичным людям преодолеть барьеры для посещения музея или выставки.</w:t>
      </w:r>
    </w:p>
    <w:p w:rsidR="00457CC6" w:rsidRPr="00457CC6" w:rsidRDefault="00457CC6" w:rsidP="00457CC6">
      <w:pPr>
        <w:pStyle w:val="af0"/>
        <w:shd w:val="clear" w:color="auto" w:fill="FFFFFF"/>
        <w:spacing w:before="0" w:beforeAutospacing="0" w:after="0" w:afterAutospacing="0"/>
        <w:ind w:firstLine="709"/>
        <w:jc w:val="both"/>
      </w:pPr>
      <w:r w:rsidRPr="00457CC6">
        <w:t xml:space="preserve">Во-первых, это учет сенсорных особенностей людей с аутизмом. Важно понимать, что у людей с РАС присутствует нарушение обработки сенсорной информации – проблемы с процессами обработки информации от одной или более из семи сенсорных систем: визуальной (зрение), аудиальной (слух), тактильной (прикосновения), обонятельной (запах), вкусовой, вестибулярной (равновесие) или </w:t>
      </w:r>
      <w:proofErr w:type="spellStart"/>
      <w:r w:rsidRPr="00457CC6">
        <w:t>проприоцептивной</w:t>
      </w:r>
      <w:proofErr w:type="spellEnd"/>
      <w:r w:rsidRPr="00457CC6">
        <w:t xml:space="preserve"> (движение). При этом возможны как повышенная чувствительность, гиперчувствительность ко входным сигналам, так и сниженная чувствительность.</w:t>
      </w:r>
    </w:p>
    <w:p w:rsidR="00457CC6" w:rsidRPr="00457CC6" w:rsidRDefault="00457CC6" w:rsidP="00457CC6">
      <w:pPr>
        <w:pStyle w:val="af0"/>
        <w:shd w:val="clear" w:color="auto" w:fill="FFFFFF"/>
        <w:spacing w:before="0" w:beforeAutospacing="0" w:after="0" w:afterAutospacing="0"/>
        <w:ind w:firstLine="709"/>
        <w:jc w:val="both"/>
      </w:pPr>
      <w:r w:rsidRPr="00457CC6">
        <w:t>Хотя полностью исключить или предусмотреть все сенсорные факторы, которые могут вызвать перегрузку у людей с РАС, невозможно, можно выявить такие факторы в обстановке музея и заранее предупредить о них, а также можно создать условия для отдыха посетителей с РАС – комнату или уголок для сенсорной разгрузки.</w:t>
      </w:r>
    </w:p>
    <w:p w:rsidR="00457CC6" w:rsidRPr="00457CC6" w:rsidRDefault="00457CC6" w:rsidP="00457CC6">
      <w:pPr>
        <w:pStyle w:val="af0"/>
        <w:shd w:val="clear" w:color="auto" w:fill="FFFFFF"/>
        <w:spacing w:before="0" w:beforeAutospacing="0" w:after="0" w:afterAutospacing="0"/>
        <w:ind w:firstLine="709"/>
        <w:jc w:val="both"/>
      </w:pPr>
      <w:r w:rsidRPr="00457CC6">
        <w:t>Во-вторых, можно учесть особенности интеллектуальной и познавательной сферы людей с РАС, в первую очередь потребность в предсказуемости и дополнительном времени для усвоения новой информации. Ниже приведены несколько стратегий, которые могут использовать музеи для того, чтобы сделать среду более подходящей для людей с аутизмом и их семей.</w:t>
      </w:r>
    </w:p>
    <w:p w:rsidR="00457CC6" w:rsidRPr="00457CC6" w:rsidRDefault="008C37F6" w:rsidP="00457CC6">
      <w:pPr>
        <w:pStyle w:val="af0"/>
        <w:shd w:val="clear" w:color="auto" w:fill="FFFFFF"/>
        <w:spacing w:before="0" w:beforeAutospacing="0" w:after="0" w:afterAutospacing="0"/>
        <w:ind w:firstLine="709"/>
        <w:jc w:val="both"/>
      </w:pPr>
      <w:r>
        <w:t>1.</w:t>
      </w:r>
      <w:r w:rsidR="00457CC6" w:rsidRPr="00457CC6">
        <w:t xml:space="preserve"> Сенсорная карта музея/выставки - так называется стандартный план музея, на котором цветом или иными способами отмечены места, которые могут вызвать перегрузку у некоторых посетителей с РАС. Как правило, на карте нужно отметить следующие зоны: места наибольшего скопления людей (например, около гардероба); места с громким шумом (звуковыми эффектами, работающими видео); места с мигающим или необычно ярким светом; места с затемнением или тусклым освещением. Каждый тип места должен быть помечен своим цветом, с расшифровкой, что означает каждый из цветов. Сенсорная карта должна быть доступна для скачивания на сайте музея (можно сделать на сайте постоянный раздел для посетителей с РАС/родителей детей с РАС), ее можно выдавать посетителям перед специальными мероприятиями.</w:t>
      </w:r>
    </w:p>
    <w:p w:rsidR="00457CC6" w:rsidRPr="00457CC6" w:rsidRDefault="008C37F6" w:rsidP="00457CC6">
      <w:pPr>
        <w:pStyle w:val="af0"/>
        <w:shd w:val="clear" w:color="auto" w:fill="FFFFFF"/>
        <w:spacing w:before="0" w:beforeAutospacing="0" w:after="0" w:afterAutospacing="0"/>
        <w:ind w:firstLine="709"/>
        <w:jc w:val="both"/>
      </w:pPr>
      <w:r>
        <w:t>2.</w:t>
      </w:r>
      <w:r w:rsidR="00457CC6" w:rsidRPr="00457CC6">
        <w:t xml:space="preserve"> Сенсорные описания для посетителей музея/выставки. Вместо или в дополнение к сенсорной карте можно сделать простой перечень сенсорных особенностей того или иного зала или выставки. Текст сенсорной инструкции можно сделать доступным на сайте музея, предоставлять посетителям по требованию или перед специальными мероприятиями для людей с РАС. Такую инструкцию можно сделать гораздо более подробной и информативной, чем карту; например, если на карте вы просто пометите зону высокой зрительной стимуляции, </w:t>
      </w:r>
      <w:r w:rsidR="00457CC6" w:rsidRPr="00457CC6">
        <w:lastRenderedPageBreak/>
        <w:t>то в инструкции вы можете написать: «В зале номер 3 работает имитация аварийных огней. Свет в зале приглушен, огни часто и довольно сильно мигают». В сенсорную инструкцию включается информация по пяти направлениям: а) зрительная стимуляция (видео, мигающее и яркое освещение, обилие зрительной информации – ярких и привлекающих внимание предметов); б) слуховая стимуляция (звуки, которые сопровождают работу экспонатов, постоянно работающие видео со звуковым сопровождением, потенциально большое количество посетителей, особенно маленьких детей, фоновая музыка); в) тактильные возможности. Наличие возможностей или ограничений для прикосновения к экспонатам, интерактивные части экспозиции; г) возможности для движения. Наличие возможностей или ограничений для передвижения в зале музея (узкие проходы, необходимость стоять на месте, возможность принять участие в какой-то двигательной активности); д) обонятельная стимуляция. Вероятность любого заметного или сильного запаха во время посещения музея (запах краски, машинного масла, продуктов питания и т. д.).</w:t>
      </w:r>
    </w:p>
    <w:p w:rsidR="00457CC6" w:rsidRPr="00457CC6" w:rsidRDefault="008C37F6" w:rsidP="00457CC6">
      <w:pPr>
        <w:pStyle w:val="af0"/>
        <w:shd w:val="clear" w:color="auto" w:fill="FFFFFF"/>
        <w:spacing w:before="0" w:beforeAutospacing="0" w:after="0" w:afterAutospacing="0"/>
        <w:ind w:firstLine="709"/>
        <w:jc w:val="both"/>
      </w:pPr>
      <w:r>
        <w:t>3.</w:t>
      </w:r>
      <w:r w:rsidR="00457CC6" w:rsidRPr="00457CC6">
        <w:t xml:space="preserve"> Визуальная памятка с правилами поведения в музее/на выставке. Музейная среда требует строгого соблюдения определенных правил, так как это вопрос сохранности экспонатов и оборудования, а также безопасности посетителей. Вы можете разработать памятку с правилами поведения, чтобы родители могли заранее познакомить детей с правилами поведения в музее. Аутичным посетителям и их родителям можно заранее вручать такие памятки, чтобы обращаться к ним во время посещения музея. Памятка должна занимать один лист формата А4, не больше, и включать только самые основные правила. Желательно описать каждое правило в позитивной форме. Например, не «Я не буду подходить к картинам слишком близко», а «Я буду стоять на расстоянии не меньше трех шагов от картины». Каждое правило нужно сопроводить какой-то фотографией, картинкой или пиктограммой, которая будет понятна ребенку или человеку с ограниченной способностью к чтению.</w:t>
      </w:r>
    </w:p>
    <w:p w:rsidR="00457CC6" w:rsidRPr="00457CC6" w:rsidRDefault="008C37F6" w:rsidP="00457CC6">
      <w:pPr>
        <w:pStyle w:val="af0"/>
        <w:shd w:val="clear" w:color="auto" w:fill="FFFFFF"/>
        <w:spacing w:before="0" w:beforeAutospacing="0" w:after="0" w:afterAutospacing="0"/>
        <w:ind w:firstLine="709"/>
        <w:jc w:val="both"/>
      </w:pPr>
      <w:r>
        <w:t>4.</w:t>
      </w:r>
      <w:r w:rsidR="00457CC6" w:rsidRPr="00457CC6">
        <w:t xml:space="preserve"> Социальная история посещения музея/выставки. Социальная история – это последовательное описание всех этапов и шагов при посещении музея или какой-то определенной выставки либо участия в мероприятии в музее. История пишется от первого лица и сопровождается фотографиями или другими иллюстрациями; лучше всего, если это будут реальные фотографии музея, залов, сотрудников и экспонатов. Такая история должна быть доступна посетителям заранее, минимум за неделю до посещения музея. Регулярное чтение истории позволяет людям с РАС подготовиться к посещению музея, и оно проходит более гладко.</w:t>
      </w:r>
    </w:p>
    <w:p w:rsidR="00457CC6" w:rsidRPr="00457CC6" w:rsidRDefault="008C37F6" w:rsidP="00457CC6">
      <w:pPr>
        <w:pStyle w:val="af0"/>
        <w:shd w:val="clear" w:color="auto" w:fill="FFFFFF"/>
        <w:spacing w:before="0" w:beforeAutospacing="0" w:after="0" w:afterAutospacing="0"/>
        <w:ind w:firstLine="709"/>
        <w:jc w:val="both"/>
      </w:pPr>
      <w:r>
        <w:t>5.</w:t>
      </w:r>
      <w:r w:rsidR="00B9675D">
        <w:t xml:space="preserve"> </w:t>
      </w:r>
      <w:r w:rsidR="00457CC6" w:rsidRPr="00457CC6">
        <w:t>Визуальное расписание/проверочный список посетителя. Детям и взрослым с РАС будет проще сориентироваться в музее, если представить маршрут в виде изображений и описаний основных экспонатов. В этом списке аутичный посетитель или сопровождающее его лицо отмечает, что они уже успели посмотреть в музее. Такой список позволяет следовать маршруту и обратить внимание на ключевые экспонаты, избегая лишней перегрузки. Для отдельного мероприятия хорошо подготовить визуальное расписание этого мероприятия, где каждому этапу соответствует определенное изображение с подписью. Так человек с РАС всегда будет знать, что будет происходить потом, и когда посещение закончится. Это позволяет предотвратить приступы тревоги и уменьшить стресс от посещения музея.</w:t>
      </w:r>
    </w:p>
    <w:p w:rsidR="00457CC6" w:rsidRPr="00457CC6" w:rsidRDefault="008C37F6" w:rsidP="00457CC6">
      <w:pPr>
        <w:pStyle w:val="af0"/>
        <w:shd w:val="clear" w:color="auto" w:fill="FFFFFF"/>
        <w:spacing w:before="0" w:beforeAutospacing="0" w:after="0" w:afterAutospacing="0"/>
        <w:ind w:firstLine="709"/>
        <w:jc w:val="both"/>
      </w:pPr>
      <w:r>
        <w:t>6.</w:t>
      </w:r>
      <w:r w:rsidR="00457CC6" w:rsidRPr="00457CC6">
        <w:t xml:space="preserve"> Визуальный словарь посетителя. Людям с РАС будет проще усвоить новую информацию во время посещения музея, если они будут заранее знать основные термины и экспонаты. Визуальный словарь включает изображения ключевых экспонатов с краткими комментариями к ним, определения основных терминов и иллюстрации к ним. Такой словарь готовится для конкретных маршрутов или экскурсий и включает основные тезисы экскурсии. Лучше, если экскурсовод сам подготовит или примет участие в разработке визуального словаря для своей экскурсии. Визуальный словарь, как и социальную историю, лучше всего получить за несколько дней до посещения музея, чтобы родители смогли подготовить ребенка к посещению и получению новой информации.</w:t>
      </w:r>
    </w:p>
    <w:p w:rsidR="00457CC6" w:rsidRPr="00457CC6" w:rsidRDefault="008C37F6" w:rsidP="00457CC6">
      <w:pPr>
        <w:pStyle w:val="af0"/>
        <w:shd w:val="clear" w:color="auto" w:fill="FFFFFF"/>
        <w:spacing w:before="0" w:beforeAutospacing="0" w:after="0" w:afterAutospacing="0"/>
        <w:ind w:firstLine="709"/>
        <w:jc w:val="both"/>
      </w:pPr>
      <w:r>
        <w:t>7.</w:t>
      </w:r>
      <w:r w:rsidR="00457CC6" w:rsidRPr="00457CC6">
        <w:t xml:space="preserve"> Сенсорная сумка посетителя. Такую сумку посетитель с РАС получает на входе в музей, а потом сдает ее на выходе. Сумка может включать как визуальные материалы, о </w:t>
      </w:r>
      <w:r w:rsidR="00457CC6" w:rsidRPr="00457CC6">
        <w:lastRenderedPageBreak/>
        <w:t>которых говорилось выше, так и специальное оборудование, которое поможет справиться с сенсорными трудностями. Точный состав сумки посетителя зависит как от особенностей музея, так и от материальных возможностей (наличия спонсора, который поможет оплатить это оборудование). Предметы, которые может включать сумка:</w:t>
      </w:r>
    </w:p>
    <w:p w:rsidR="00457CC6" w:rsidRPr="00457CC6" w:rsidRDefault="00457CC6" w:rsidP="00457CC6">
      <w:pPr>
        <w:pStyle w:val="af0"/>
        <w:shd w:val="clear" w:color="auto" w:fill="FFFFFF"/>
        <w:spacing w:before="0" w:beforeAutospacing="0" w:after="0" w:afterAutospacing="0"/>
        <w:ind w:firstLine="709"/>
        <w:jc w:val="both"/>
      </w:pPr>
      <w:r w:rsidRPr="00457CC6">
        <w:t xml:space="preserve">- </w:t>
      </w:r>
      <w:proofErr w:type="spellStart"/>
      <w:r w:rsidRPr="00457CC6">
        <w:t>противошумные</w:t>
      </w:r>
      <w:proofErr w:type="spellEnd"/>
      <w:r w:rsidRPr="00457CC6">
        <w:t xml:space="preserve"> наушники (наушники для работы на стройке и шумном производстве). Важно выбрать наушники, которые удобно носить, которые не сдавливают голову и которые лишь приглушают шум, но не мешают слышать чужую речь. Такие наушники позволяют помочь людям с повышенной чувствительностью к шуму – проблемой многих людей с аутизмом;</w:t>
      </w:r>
    </w:p>
    <w:p w:rsidR="00457CC6" w:rsidRPr="00457CC6" w:rsidRDefault="00457CC6" w:rsidP="00457CC6">
      <w:pPr>
        <w:pStyle w:val="af0"/>
        <w:shd w:val="clear" w:color="auto" w:fill="FFFFFF"/>
        <w:spacing w:before="0" w:beforeAutospacing="0" w:after="0" w:afterAutospacing="0"/>
        <w:ind w:firstLine="709"/>
        <w:jc w:val="both"/>
      </w:pPr>
      <w:r w:rsidRPr="00457CC6">
        <w:t xml:space="preserve">- </w:t>
      </w:r>
      <w:proofErr w:type="spellStart"/>
      <w:r w:rsidRPr="00457CC6">
        <w:t>пиликоновые</w:t>
      </w:r>
      <w:proofErr w:type="spellEnd"/>
      <w:r w:rsidRPr="00457CC6">
        <w:t xml:space="preserve"> или иные </w:t>
      </w:r>
      <w:proofErr w:type="spellStart"/>
      <w:r w:rsidRPr="00457CC6">
        <w:t>беруши</w:t>
      </w:r>
      <w:proofErr w:type="spellEnd"/>
      <w:r w:rsidRPr="00457CC6">
        <w:t xml:space="preserve">. Как и наушники, предназначены для людей с повышенной чувствительностью к шуму. Некоторым людям не подходят наушники, другие не выносят ощущения от </w:t>
      </w:r>
      <w:proofErr w:type="spellStart"/>
      <w:r w:rsidRPr="00457CC6">
        <w:t>берушей</w:t>
      </w:r>
      <w:proofErr w:type="spellEnd"/>
      <w:r w:rsidRPr="00457CC6">
        <w:t>. Включение обоих вариантов позволит помочь большему количеству людей;</w:t>
      </w:r>
    </w:p>
    <w:p w:rsidR="00457CC6" w:rsidRPr="00457CC6" w:rsidRDefault="00B9675D" w:rsidP="00457CC6">
      <w:pPr>
        <w:pStyle w:val="af0"/>
        <w:shd w:val="clear" w:color="auto" w:fill="FFFFFF"/>
        <w:spacing w:before="0" w:beforeAutospacing="0" w:after="0" w:afterAutospacing="0"/>
        <w:ind w:firstLine="709"/>
        <w:jc w:val="both"/>
      </w:pPr>
      <w:r>
        <w:t>-</w:t>
      </w:r>
      <w:r w:rsidR="00457CC6" w:rsidRPr="00457CC6">
        <w:t xml:space="preserve"> простые солнцезащитные очки со средним затемнением. Помогут людям, которые слишком чувствительны к яркому свету;</w:t>
      </w:r>
    </w:p>
    <w:p w:rsidR="00457CC6" w:rsidRPr="00457CC6" w:rsidRDefault="00B9675D" w:rsidP="00457CC6">
      <w:pPr>
        <w:pStyle w:val="af0"/>
        <w:shd w:val="clear" w:color="auto" w:fill="FFFFFF"/>
        <w:spacing w:before="0" w:beforeAutospacing="0" w:after="0" w:afterAutospacing="0"/>
        <w:ind w:firstLine="709"/>
        <w:jc w:val="both"/>
      </w:pPr>
      <w:r>
        <w:t>-</w:t>
      </w:r>
      <w:r w:rsidR="00457CC6" w:rsidRPr="00457CC6">
        <w:t xml:space="preserve"> приятные на ощупь тактильные игрушки («лохматая» игрушка из силикона, антистрессовые игрушки для сжимания, </w:t>
      </w:r>
      <w:proofErr w:type="spellStart"/>
      <w:r w:rsidR="00457CC6" w:rsidRPr="00457CC6">
        <w:t>танглы</w:t>
      </w:r>
      <w:proofErr w:type="spellEnd"/>
      <w:r w:rsidR="00457CC6" w:rsidRPr="00457CC6">
        <w:t xml:space="preserve"> (</w:t>
      </w:r>
      <w:proofErr w:type="spellStart"/>
      <w:r w:rsidR="00457CC6" w:rsidRPr="00457CC6">
        <w:t>tangle</w:t>
      </w:r>
      <w:proofErr w:type="spellEnd"/>
      <w:r w:rsidR="00457CC6" w:rsidRPr="00457CC6">
        <w:t xml:space="preserve"> – с англ. «путаница», «клубок»), которые можно вертеть в руках). Многим детям и взрослым помогает, если они могут занять чем-то руки. Это уменьшает стресс и перегрузку, а заодно снижает риск попыток потрогать экспонаты;</w:t>
      </w:r>
    </w:p>
    <w:p w:rsidR="00457CC6" w:rsidRPr="00457CC6" w:rsidRDefault="00B9675D" w:rsidP="00457CC6">
      <w:pPr>
        <w:pStyle w:val="af0"/>
        <w:shd w:val="clear" w:color="auto" w:fill="FFFFFF"/>
        <w:spacing w:before="0" w:beforeAutospacing="0" w:after="0" w:afterAutospacing="0"/>
        <w:ind w:firstLine="709"/>
        <w:jc w:val="both"/>
      </w:pPr>
      <w:r>
        <w:t>-</w:t>
      </w:r>
      <w:r w:rsidR="00457CC6" w:rsidRPr="00457CC6">
        <w:t xml:space="preserve"> предметы, которые можно рассматривать для получения визуальной стимуляции, например, </w:t>
      </w:r>
      <w:proofErr w:type="spellStart"/>
      <w:r w:rsidR="00457CC6" w:rsidRPr="00457CC6">
        <w:t>гелевые</w:t>
      </w:r>
      <w:proofErr w:type="spellEnd"/>
      <w:r w:rsidR="00457CC6" w:rsidRPr="00457CC6">
        <w:t xml:space="preserve"> часы, светящиеся игрушки и т. д.</w:t>
      </w:r>
    </w:p>
    <w:p w:rsidR="00457CC6" w:rsidRPr="00457CC6" w:rsidRDefault="008C37F6" w:rsidP="00457CC6">
      <w:pPr>
        <w:pStyle w:val="af0"/>
        <w:shd w:val="clear" w:color="auto" w:fill="FFFFFF"/>
        <w:spacing w:before="0" w:beforeAutospacing="0" w:after="0" w:afterAutospacing="0"/>
        <w:ind w:firstLine="709"/>
        <w:jc w:val="both"/>
      </w:pPr>
      <w:r>
        <w:t>8.</w:t>
      </w:r>
      <w:r w:rsidR="00457CC6" w:rsidRPr="00457CC6">
        <w:t xml:space="preserve"> Уголок для сенсорной разгрузки. Невозможно создать идеальную среду для всех посетителей с РАС. Но можно создать тихий уголок, куда человек может уйти на время, если обстановка станет невыносимой, и восстановить силы. Для такого уголка подойдет любое свободное помещение в музее, главное – чтобы до него можно было достаточно быстро добраться, чтобы в этом месте было тихо, и чтобы свет был приглушен. В уголке можно расположить:</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кресла-мешки, на которых можно полежать;</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столы и стулья;</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мягкие и приятные на ощупь игрушки;</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альбомы и предметы для раскрашивания, если комнату будут посещать в основном дети;</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предметы, связанные с тематикой музея (например, игрушки динозавры в палеонтологическом музее, раскраски на основе картин из музея изобразительных искусств и т. д.).</w:t>
      </w:r>
    </w:p>
    <w:p w:rsidR="00457CC6" w:rsidRPr="00457CC6" w:rsidRDefault="008C37F6" w:rsidP="00457CC6">
      <w:pPr>
        <w:pStyle w:val="af0"/>
        <w:shd w:val="clear" w:color="auto" w:fill="FFFFFF"/>
        <w:spacing w:before="0" w:beforeAutospacing="0" w:after="0" w:afterAutospacing="0"/>
        <w:ind w:firstLine="709"/>
        <w:jc w:val="both"/>
      </w:pPr>
      <w:r>
        <w:t>9.</w:t>
      </w:r>
      <w:r w:rsidR="00457CC6">
        <w:t xml:space="preserve"> </w:t>
      </w:r>
      <w:r w:rsidR="00457CC6" w:rsidRPr="00457CC6">
        <w:t>Тренинг для персонала. Важно, чтобы сотрудники музея (охранники, смотрители, экскурсоводы) понимали особенности взрослых и детей с РАС, не реагировали на безобидные проявления аутизма в их поведении, были готовы при необходимости сотрудничать с родителями и сопровождающими. Тренинг могут провести представители родителей или сотрудники местной благотворительной организации, занимающейся проблемами аутизма. Тренинг для охранников и смотрителей должен объяснять особенности людей с аутизмом и план действий в различных ситуациях. Отдельно должно проводиться обучение или консультации экскурсоводов, или ведущих обучающих семинаров для детей или взрослых с РАС. Поскольку аутизм влияет на взаимодействие с людьми и обучение, этим сотрудникам должна быть предоставлена более подробная информация о том, как разговаривать с посетителями с РАС, как лучше всего преподносить им информацию и какие подходы к их обучению наиболее эффективны.</w:t>
      </w:r>
    </w:p>
    <w:p w:rsidR="00457CC6" w:rsidRPr="00457CC6" w:rsidRDefault="008C37F6" w:rsidP="00457CC6">
      <w:pPr>
        <w:pStyle w:val="af0"/>
        <w:shd w:val="clear" w:color="auto" w:fill="FFFFFF"/>
        <w:spacing w:before="0" w:beforeAutospacing="0" w:after="0" w:afterAutospacing="0"/>
        <w:ind w:firstLine="709"/>
        <w:jc w:val="both"/>
      </w:pPr>
      <w:r>
        <w:t>10.</w:t>
      </w:r>
      <w:bookmarkStart w:id="0" w:name="_GoBack"/>
      <w:bookmarkEnd w:id="0"/>
      <w:r w:rsidR="00457CC6" w:rsidRPr="00457CC6">
        <w:t xml:space="preserve"> Время без других посетителей. Наиболее распространенное препятствие для посещения музеев людьми с РАС – это большое количество людей вокруг. Посещение музея можно значительно облегчить, если выделить специально для людей с РАС и их семей время примерно за час до открытия музея или в тот день, когда музей не работает на прием </w:t>
      </w:r>
      <w:r w:rsidR="00457CC6" w:rsidRPr="00457CC6">
        <w:lastRenderedPageBreak/>
        <w:t>посетителей. Это можно сделать в рамках постоянной программы для приема посетителей с РАС (например, когда раз в месяц можно прийти в музей без других посетителей) или выделить именно это время для проведения специальных экскурсий и мероприятий для детей или взрослых с РАС.</w:t>
      </w:r>
    </w:p>
    <w:p w:rsidR="00457CC6" w:rsidRPr="00457CC6" w:rsidRDefault="00457CC6" w:rsidP="00457CC6">
      <w:pPr>
        <w:pStyle w:val="af0"/>
        <w:shd w:val="clear" w:color="auto" w:fill="FFFFFF"/>
        <w:spacing w:before="0" w:beforeAutospacing="0" w:after="0" w:afterAutospacing="0"/>
        <w:ind w:firstLine="709"/>
        <w:jc w:val="both"/>
      </w:pPr>
      <w:r w:rsidRPr="00457CC6">
        <w:t>Все эти стратегии можно использовать как на постоянной основе, так и для проведения отдельных мероприятий (экскурсий, мастер-классов) для аутичных людей и их семей. Данный список не является исчерпывающим, каждый музей или выставочный центр разрабатывает свои подходы, исходя из своей специфики и структуры работы. Чтобы решить, какие стратегии для адаптации среды использовать, необходима встреча с родителями детей с РАС и/или взрослыми людьми с РАС. Желательно, чтобы несколько человек (родители, специалисты, взрослые аутичные люди) посетили музей независимо друг от друга, а затем высказали свои соображения, – так будет проще не упустить важных деталей.</w:t>
      </w:r>
    </w:p>
    <w:p w:rsidR="00457CC6" w:rsidRPr="00457CC6" w:rsidRDefault="00457CC6" w:rsidP="00457CC6">
      <w:pPr>
        <w:pStyle w:val="af0"/>
        <w:shd w:val="clear" w:color="auto" w:fill="FFFFFF"/>
        <w:spacing w:before="0" w:beforeAutospacing="0" w:after="0" w:afterAutospacing="0"/>
        <w:ind w:firstLine="709"/>
        <w:jc w:val="both"/>
      </w:pPr>
      <w:r w:rsidRPr="00457CC6">
        <w:t>Рекомендации по созданию дружелюбной среды в музее для детей и людей с РАС:</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исключить громкие и резкие звуки, обращение к посетителю с РАС должно быть максимально спокойным, обращаться друг к другу по очереди. Одновременные разговоры нескольких человек, громкая речь, смех вызывают перегрузку;</w:t>
      </w:r>
    </w:p>
    <w:p w:rsidR="00457CC6" w:rsidRPr="00457CC6" w:rsidRDefault="00457CC6" w:rsidP="00457CC6">
      <w:pPr>
        <w:pStyle w:val="af0"/>
        <w:shd w:val="clear" w:color="auto" w:fill="FFFFFF"/>
        <w:spacing w:before="0" w:beforeAutospacing="0" w:after="0" w:afterAutospacing="0"/>
        <w:ind w:firstLine="709"/>
        <w:jc w:val="both"/>
      </w:pPr>
      <w:r>
        <w:t xml:space="preserve">- </w:t>
      </w:r>
      <w:r w:rsidRPr="00457CC6">
        <w:t>не прикасаться к людям с РАС без получения разрешения на физический контакт, не протягивать руку для пожатия первыми, не хлопать по телу с целью привлечь внимание;</w:t>
      </w:r>
    </w:p>
    <w:p w:rsidR="00457CC6" w:rsidRPr="00457CC6" w:rsidRDefault="00457CC6" w:rsidP="00457CC6">
      <w:pPr>
        <w:pStyle w:val="af0"/>
        <w:shd w:val="clear" w:color="auto" w:fill="FFFFFF"/>
        <w:spacing w:before="0" w:beforeAutospacing="0" w:after="0" w:afterAutospacing="0"/>
        <w:ind w:firstLine="709"/>
        <w:jc w:val="both"/>
      </w:pPr>
      <w:r w:rsidRPr="00457CC6">
        <w:t>-</w:t>
      </w:r>
      <w:r>
        <w:t xml:space="preserve"> </w:t>
      </w:r>
      <w:r w:rsidRPr="00457CC6">
        <w:t>не использовать съемку со вспышкой;</w:t>
      </w:r>
    </w:p>
    <w:p w:rsidR="00457CC6" w:rsidRPr="00457CC6" w:rsidRDefault="00457CC6" w:rsidP="00457CC6">
      <w:pPr>
        <w:pStyle w:val="af0"/>
        <w:shd w:val="clear" w:color="auto" w:fill="FFFFFF"/>
        <w:spacing w:before="0" w:beforeAutospacing="0" w:after="0" w:afterAutospacing="0"/>
        <w:ind w:firstLine="709"/>
        <w:jc w:val="both"/>
      </w:pPr>
      <w:r w:rsidRPr="00457CC6">
        <w:t>- исключить посещение темных помещений, замкнутых пространств;</w:t>
      </w:r>
    </w:p>
    <w:p w:rsidR="00457CC6" w:rsidRPr="00457CC6" w:rsidRDefault="00457CC6" w:rsidP="00457CC6">
      <w:pPr>
        <w:pStyle w:val="af0"/>
        <w:shd w:val="clear" w:color="auto" w:fill="FFFFFF"/>
        <w:spacing w:before="0" w:beforeAutospacing="0" w:after="0" w:afterAutospacing="0"/>
        <w:ind w:firstLine="709"/>
        <w:jc w:val="both"/>
      </w:pPr>
      <w:r w:rsidRPr="00457CC6">
        <w:t>- исключить пересечение с другими группами, особенно, предположительно шумными группами – дошкольниками и младшими школьниками;</w:t>
      </w:r>
    </w:p>
    <w:p w:rsidR="00457CC6" w:rsidRPr="00457CC6" w:rsidRDefault="00457CC6" w:rsidP="00457CC6">
      <w:pPr>
        <w:pStyle w:val="af0"/>
        <w:shd w:val="clear" w:color="auto" w:fill="FFFFFF"/>
        <w:spacing w:before="0" w:beforeAutospacing="0" w:after="0" w:afterAutospacing="0"/>
        <w:ind w:firstLine="709"/>
        <w:jc w:val="both"/>
      </w:pPr>
      <w:r w:rsidRPr="00457CC6">
        <w:t>-  по возможности стараться не смотреть в глаза, у большинства людей с РАС это вызывает тревогу и перегрузку, даже если они обучены имитировать зрительный контакт;</w:t>
      </w:r>
    </w:p>
    <w:p w:rsidR="00457CC6" w:rsidRPr="00457CC6" w:rsidRDefault="00457CC6" w:rsidP="00457CC6">
      <w:pPr>
        <w:pStyle w:val="af0"/>
        <w:shd w:val="clear" w:color="auto" w:fill="FFFFFF"/>
        <w:spacing w:before="0" w:beforeAutospacing="0" w:after="0" w:afterAutospacing="0"/>
        <w:ind w:firstLine="709"/>
        <w:jc w:val="both"/>
      </w:pPr>
      <w:r w:rsidRPr="00457CC6">
        <w:t>-</w:t>
      </w:r>
      <w:r>
        <w:t xml:space="preserve"> </w:t>
      </w:r>
      <w:r w:rsidRPr="00457CC6">
        <w:t xml:space="preserve"> по возможности не использовать сильно пахнущую косметику и не курить перед контактом с посетителями с РАС;</w:t>
      </w:r>
    </w:p>
    <w:p w:rsidR="00457CC6" w:rsidRPr="00457CC6" w:rsidRDefault="00457CC6" w:rsidP="00457CC6">
      <w:pPr>
        <w:pStyle w:val="af0"/>
        <w:shd w:val="clear" w:color="auto" w:fill="FFFFFF"/>
        <w:spacing w:before="0" w:beforeAutospacing="0" w:after="0" w:afterAutospacing="0"/>
        <w:ind w:firstLine="709"/>
        <w:jc w:val="both"/>
      </w:pPr>
      <w:r w:rsidRPr="00457CC6">
        <w:t>-</w:t>
      </w:r>
      <w:r>
        <w:t xml:space="preserve"> </w:t>
      </w:r>
      <w:r w:rsidRPr="00457CC6">
        <w:t>проявлять особое внимание, стараться предугадывать потребности посетителя с РАС;</w:t>
      </w:r>
    </w:p>
    <w:p w:rsidR="00457CC6" w:rsidRPr="00457CC6" w:rsidRDefault="00457CC6" w:rsidP="00457CC6">
      <w:pPr>
        <w:pStyle w:val="af0"/>
        <w:shd w:val="clear" w:color="auto" w:fill="FFFFFF"/>
        <w:spacing w:before="0" w:beforeAutospacing="0" w:after="0" w:afterAutospacing="0"/>
        <w:ind w:firstLine="709"/>
        <w:jc w:val="both"/>
      </w:pPr>
      <w:r w:rsidRPr="00457CC6">
        <w:t>-</w:t>
      </w:r>
      <w:r>
        <w:t xml:space="preserve"> </w:t>
      </w:r>
      <w:r w:rsidRPr="00457CC6">
        <w:t>исключить переизбыток информации из разных источников – звук, видео, яркие баннеры, яркие и агрессивные объекты – использование ярких цветов и высокий уровень интерактивности выставок могут вызвать сенсорную перегрузку;</w:t>
      </w:r>
    </w:p>
    <w:p w:rsidR="00457CC6" w:rsidRPr="00457CC6" w:rsidRDefault="00457CC6" w:rsidP="00457CC6">
      <w:pPr>
        <w:pStyle w:val="af0"/>
        <w:shd w:val="clear" w:color="auto" w:fill="FFFFFF"/>
        <w:spacing w:before="0" w:beforeAutospacing="0" w:after="0" w:afterAutospacing="0"/>
        <w:ind w:firstLine="709"/>
        <w:jc w:val="both"/>
      </w:pPr>
      <w:r w:rsidRPr="00457CC6">
        <w:t>- не использовать театрализацию, костюмы;</w:t>
      </w:r>
    </w:p>
    <w:p w:rsidR="00457CC6" w:rsidRPr="00457CC6" w:rsidRDefault="00457CC6" w:rsidP="00457CC6">
      <w:pPr>
        <w:pStyle w:val="af0"/>
        <w:shd w:val="clear" w:color="auto" w:fill="FFFFFF"/>
        <w:spacing w:before="0" w:beforeAutospacing="0" w:after="0" w:afterAutospacing="0"/>
        <w:ind w:firstLine="709"/>
        <w:jc w:val="both"/>
      </w:pPr>
      <w:r w:rsidRPr="00457CC6">
        <w:t>-</w:t>
      </w:r>
      <w:r>
        <w:t xml:space="preserve"> </w:t>
      </w:r>
      <w:r w:rsidRPr="00457CC6">
        <w:t>обеспечить места для отдыха, «тихое» пространство, куда есть возможность пойти, если ребенку требуется отдых;</w:t>
      </w:r>
    </w:p>
    <w:p w:rsidR="00457CC6" w:rsidRPr="00457CC6" w:rsidRDefault="00457CC6" w:rsidP="00457CC6">
      <w:pPr>
        <w:pStyle w:val="af0"/>
        <w:shd w:val="clear" w:color="auto" w:fill="FFFFFF"/>
        <w:spacing w:before="0" w:beforeAutospacing="0" w:after="0" w:afterAutospacing="0"/>
        <w:ind w:firstLine="709"/>
        <w:jc w:val="both"/>
      </w:pPr>
      <w:r w:rsidRPr="00457CC6">
        <w:t>- необходимо четко выстроить маршрут по зданию музею, сделав его максимально простым, чтобы при следующ</w:t>
      </w:r>
      <w:r w:rsidR="00F74E8F">
        <w:t xml:space="preserve">ем посещении ребенку было легче </w:t>
      </w:r>
      <w:proofErr w:type="gramStart"/>
      <w:r w:rsidRPr="00457CC6">
        <w:t>ориентироваться</w:t>
      </w:r>
      <w:proofErr w:type="gramEnd"/>
      <w:r w:rsidRPr="00457CC6">
        <w:t xml:space="preserve"> и он воспринимал данное место, как знакомое.</w:t>
      </w:r>
    </w:p>
    <w:p w:rsidR="00457CC6" w:rsidRPr="00457CC6" w:rsidRDefault="00457CC6" w:rsidP="00457CC6">
      <w:pPr>
        <w:pStyle w:val="af0"/>
        <w:shd w:val="clear" w:color="auto" w:fill="FFFFFF"/>
        <w:spacing w:before="0" w:beforeAutospacing="0" w:after="0" w:afterAutospacing="0"/>
        <w:ind w:firstLine="709"/>
        <w:jc w:val="both"/>
      </w:pPr>
      <w:r w:rsidRPr="00457CC6">
        <w:t>Перед посещением музея необходимо провести подготовительную работу с родителями либо воспитателями и педагогами, сопровождающими детей, чтобы они могли подготовить детей. Предварительное выявление потенциальных проблем позволит свести стресс от посещения музея к минимуму. Чем больше будет ребенок заранее знать об обстановке в музее, тем лучше. Нужно объяснить, что в музеях особая обстановка и определенные правила. Например, стоит рассказать ребенку, что в музеях часто темнее обычного. Низкие уровни освещенности поддерживаются в рамках процесса консервации. Свет может нанести вред некоторым из экспонатов. Такая непривычно темная среда может расстроить, особенно если она не ожидалась. Фильмы, комментарии и различные звуки, если они приводятся в действие посетителями, могут стартовать без предупреждения. Они могут запустить негативную реакцию, если ребенок чувствителен к шуму.</w:t>
      </w:r>
    </w:p>
    <w:p w:rsidR="00457CC6" w:rsidRPr="00457CC6" w:rsidRDefault="00457CC6" w:rsidP="00457CC6">
      <w:pPr>
        <w:pStyle w:val="af0"/>
        <w:shd w:val="clear" w:color="auto" w:fill="FFFFFF"/>
        <w:spacing w:before="0" w:beforeAutospacing="0" w:after="0" w:afterAutospacing="0"/>
        <w:ind w:firstLine="709"/>
        <w:jc w:val="both"/>
      </w:pPr>
      <w:r w:rsidRPr="00457CC6">
        <w:t>Например, в Государственном художественном музее для работы с детьми с РАС и другими ментальными нарушениями организуются тематические экскурсии, музейные занятия, мастер-классы то есть своего рода арт-терапия. При знакомстве с выставкой подбирается до трех экспонатов. Объемы теоретической информации сводятся к минимуму.</w:t>
      </w:r>
    </w:p>
    <w:p w:rsidR="00457CC6" w:rsidRPr="00457CC6" w:rsidRDefault="00457CC6" w:rsidP="00457CC6">
      <w:pPr>
        <w:pStyle w:val="af0"/>
        <w:shd w:val="clear" w:color="auto" w:fill="FFFFFF"/>
        <w:spacing w:before="0" w:beforeAutospacing="0" w:after="0" w:afterAutospacing="0"/>
        <w:ind w:firstLine="709"/>
        <w:jc w:val="both"/>
      </w:pPr>
      <w:r w:rsidRPr="00457CC6">
        <w:lastRenderedPageBreak/>
        <w:t xml:space="preserve">Функции арт-терапии выполняют рисование красками и пастелью, лепка из глины и массы для лепки, изготовление несложных поделок из фетра, бумаги, </w:t>
      </w:r>
      <w:proofErr w:type="spellStart"/>
      <w:r w:rsidRPr="00457CC6">
        <w:t>фоамирана</w:t>
      </w:r>
      <w:proofErr w:type="spellEnd"/>
      <w:r w:rsidRPr="00457CC6">
        <w:t xml:space="preserve"> и др. Тактильное восприятие играет большую роль для детей с РАС. При проведении практической работы специалисты музея оказывают необходимую помощь и внимательно следят за реакцией детей – в случае, если им не нравится процесс или ощущения от используемых материалов, не заставляют продолжать занятие, реагируют положительно и предлагают ребенку выбрать другие материалы, либо отдохнуть.</w:t>
      </w:r>
    </w:p>
    <w:p w:rsidR="00457CC6" w:rsidRPr="00457CC6" w:rsidRDefault="00457CC6" w:rsidP="00457CC6">
      <w:pPr>
        <w:pStyle w:val="af0"/>
        <w:shd w:val="clear" w:color="auto" w:fill="FFFFFF"/>
        <w:spacing w:before="0" w:beforeAutospacing="0" w:after="0" w:afterAutospacing="0"/>
        <w:ind w:firstLine="709"/>
        <w:jc w:val="both"/>
      </w:pPr>
      <w:r w:rsidRPr="00457CC6">
        <w:t>Каждое мероприятие для детей с РАС и другими ментальными нарушениями заранее досконально планируется, начиная от встречи, сопровождения, количества сотрудников, участвующих в проведении, времени на каждую «точку», возможные зоны отдыха по необходимости и т. д.</w:t>
      </w:r>
    </w:p>
    <w:p w:rsidR="00457CC6" w:rsidRPr="00457CC6" w:rsidRDefault="00457CC6" w:rsidP="00457CC6">
      <w:pPr>
        <w:pStyle w:val="af0"/>
        <w:shd w:val="clear" w:color="auto" w:fill="FFFFFF"/>
        <w:spacing w:before="0" w:beforeAutospacing="0" w:after="0" w:afterAutospacing="0"/>
        <w:ind w:firstLine="709"/>
        <w:jc w:val="both"/>
      </w:pPr>
      <w:r w:rsidRPr="00457CC6">
        <w:t>Рабочее место – место проведение мастер-класса – четко организовано, все материалы и инструменты упорядочены.</w:t>
      </w:r>
    </w:p>
    <w:p w:rsidR="00457CC6" w:rsidRPr="00457CC6" w:rsidRDefault="00457CC6" w:rsidP="00457CC6">
      <w:pPr>
        <w:pStyle w:val="af0"/>
        <w:shd w:val="clear" w:color="auto" w:fill="FFFFFF"/>
        <w:spacing w:before="0" w:beforeAutospacing="0" w:after="0" w:afterAutospacing="0"/>
        <w:ind w:firstLine="709"/>
        <w:jc w:val="both"/>
      </w:pPr>
      <w:r w:rsidRPr="00457CC6">
        <w:t>Этапы работы, последовательность действий – алгоритм – четко проговариваются для участников мастер-классов и занятий и сопровождаются визуализацией, демонстрацией.</w:t>
      </w:r>
    </w:p>
    <w:p w:rsidR="00E416EA" w:rsidRPr="000C680D" w:rsidRDefault="00457CC6" w:rsidP="00F74E8F">
      <w:pPr>
        <w:pStyle w:val="af0"/>
        <w:shd w:val="clear" w:color="auto" w:fill="FFFFFF"/>
        <w:spacing w:before="0" w:beforeAutospacing="0" w:after="0" w:afterAutospacing="0"/>
        <w:ind w:firstLine="709"/>
        <w:jc w:val="both"/>
      </w:pPr>
      <w:r w:rsidRPr="00457CC6">
        <w:t>Время проведения мероприятия не должно превышать 20–30 минут, в зависимости от состояния участников.</w:t>
      </w:r>
    </w:p>
    <w:sectPr w:rsidR="00E416EA" w:rsidRPr="000C680D" w:rsidSect="000702F9">
      <w:footnotePr>
        <w:pos w:val="beneathText"/>
      </w:footnotePr>
      <w:pgSz w:w="11905" w:h="16837"/>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C807BD"/>
    <w:multiLevelType w:val="multilevel"/>
    <w:tmpl w:val="41DAA3D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43DC1"/>
    <w:multiLevelType w:val="singleLevel"/>
    <w:tmpl w:val="A86A5C14"/>
    <w:lvl w:ilvl="0">
      <w:start w:val="1"/>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05DE428E"/>
    <w:multiLevelType w:val="multilevel"/>
    <w:tmpl w:val="1F5E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A3FF0"/>
    <w:multiLevelType w:val="hybridMultilevel"/>
    <w:tmpl w:val="4A2C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34C9E"/>
    <w:multiLevelType w:val="multilevel"/>
    <w:tmpl w:val="349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C61B8"/>
    <w:multiLevelType w:val="multilevel"/>
    <w:tmpl w:val="49A4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B236E"/>
    <w:multiLevelType w:val="multilevel"/>
    <w:tmpl w:val="EA905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173E6"/>
    <w:multiLevelType w:val="multilevel"/>
    <w:tmpl w:val="3446E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0C6ACF"/>
    <w:multiLevelType w:val="multilevel"/>
    <w:tmpl w:val="1BC8386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BA12994"/>
    <w:multiLevelType w:val="multilevel"/>
    <w:tmpl w:val="971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D4DA6"/>
    <w:multiLevelType w:val="multilevel"/>
    <w:tmpl w:val="2EE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A17ACC"/>
    <w:multiLevelType w:val="multilevel"/>
    <w:tmpl w:val="5BE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9C6BDD"/>
    <w:multiLevelType w:val="hybridMultilevel"/>
    <w:tmpl w:val="9FD06630"/>
    <w:lvl w:ilvl="0" w:tplc="672ED5B6">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C12807"/>
    <w:multiLevelType w:val="hybridMultilevel"/>
    <w:tmpl w:val="26445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CD3BBE"/>
    <w:multiLevelType w:val="hybridMultilevel"/>
    <w:tmpl w:val="38FC6E70"/>
    <w:lvl w:ilvl="0" w:tplc="F64EA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FB03DB7"/>
    <w:multiLevelType w:val="singleLevel"/>
    <w:tmpl w:val="A02C3F10"/>
    <w:lvl w:ilvl="0">
      <w:start w:val="5"/>
      <w:numFmt w:val="decimal"/>
      <w:lvlText w:val="%1."/>
      <w:legacy w:legacy="1" w:legacySpace="0" w:legacyIndent="308"/>
      <w:lvlJc w:val="left"/>
      <w:rPr>
        <w:rFonts w:ascii="Times New Roman" w:hAnsi="Times New Roman" w:cs="Times New Roman" w:hint="default"/>
      </w:rPr>
    </w:lvl>
  </w:abstractNum>
  <w:abstractNum w:abstractNumId="17" w15:restartNumberingAfterBreak="0">
    <w:nsid w:val="63C53FD2"/>
    <w:multiLevelType w:val="hybridMultilevel"/>
    <w:tmpl w:val="DC2E7738"/>
    <w:lvl w:ilvl="0" w:tplc="90B2A5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9D28B5"/>
    <w:multiLevelType w:val="multilevel"/>
    <w:tmpl w:val="A07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F65919"/>
    <w:multiLevelType w:val="multilevel"/>
    <w:tmpl w:val="C782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F64ECC"/>
    <w:multiLevelType w:val="multilevel"/>
    <w:tmpl w:val="3A40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F5445"/>
    <w:multiLevelType w:val="hybridMultilevel"/>
    <w:tmpl w:val="4B021DE6"/>
    <w:lvl w:ilvl="0" w:tplc="EBB2C4F2">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E278C0"/>
    <w:multiLevelType w:val="singleLevel"/>
    <w:tmpl w:val="D1E4C758"/>
    <w:lvl w:ilvl="0">
      <w:start w:val="2"/>
      <w:numFmt w:val="decimal"/>
      <w:lvlText w:val="%1."/>
      <w:legacy w:legacy="1" w:legacySpace="0" w:legacyIndent="278"/>
      <w:lvlJc w:val="left"/>
      <w:rPr>
        <w:rFonts w:ascii="Times New Roman" w:hAnsi="Times New Roman" w:cs="Times New Roman" w:hint="default"/>
      </w:rPr>
    </w:lvl>
  </w:abstractNum>
  <w:abstractNum w:abstractNumId="23" w15:restartNumberingAfterBreak="0">
    <w:nsid w:val="6CD33C49"/>
    <w:multiLevelType w:val="hybridMultilevel"/>
    <w:tmpl w:val="4A2C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9C4CF9"/>
    <w:multiLevelType w:val="multilevel"/>
    <w:tmpl w:val="3D3A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670C5"/>
    <w:multiLevelType w:val="hybridMultilevel"/>
    <w:tmpl w:val="639A8CD8"/>
    <w:lvl w:ilvl="0" w:tplc="672ED5B6">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BDE5941"/>
    <w:multiLevelType w:val="multilevel"/>
    <w:tmpl w:val="95B25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2"/>
  </w:num>
  <w:num w:numId="4">
    <w:abstractNumId w:val="16"/>
  </w:num>
  <w:num w:numId="5">
    <w:abstractNumId w:val="9"/>
  </w:num>
  <w:num w:numId="6">
    <w:abstractNumId w:val="1"/>
  </w:num>
  <w:num w:numId="7">
    <w:abstractNumId w:val="15"/>
  </w:num>
  <w:num w:numId="8">
    <w:abstractNumId w:val="17"/>
  </w:num>
  <w:num w:numId="9">
    <w:abstractNumId w:val="4"/>
  </w:num>
  <w:num w:numId="10">
    <w:abstractNumId w:val="23"/>
  </w:num>
  <w:num w:numId="1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14"/>
  </w:num>
  <w:num w:numId="13">
    <w:abstractNumId w:val="19"/>
  </w:num>
  <w:num w:numId="14">
    <w:abstractNumId w:val="3"/>
  </w:num>
  <w:num w:numId="15">
    <w:abstractNumId w:val="10"/>
  </w:num>
  <w:num w:numId="16">
    <w:abstractNumId w:val="12"/>
  </w:num>
  <w:num w:numId="17">
    <w:abstractNumId w:val="5"/>
  </w:num>
  <w:num w:numId="18">
    <w:abstractNumId w:val="6"/>
  </w:num>
  <w:num w:numId="19">
    <w:abstractNumId w:val="24"/>
  </w:num>
  <w:num w:numId="20">
    <w:abstractNumId w:val="7"/>
  </w:num>
  <w:num w:numId="21">
    <w:abstractNumId w:val="20"/>
  </w:num>
  <w:num w:numId="22">
    <w:abstractNumId w:val="26"/>
  </w:num>
  <w:num w:numId="23">
    <w:abstractNumId w:val="18"/>
  </w:num>
  <w:num w:numId="24">
    <w:abstractNumId w:val="8"/>
  </w:num>
  <w:num w:numId="25">
    <w:abstractNumId w:val="11"/>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28"/>
    <w:rsid w:val="00006AAA"/>
    <w:rsid w:val="00012B72"/>
    <w:rsid w:val="00014448"/>
    <w:rsid w:val="00016348"/>
    <w:rsid w:val="00026070"/>
    <w:rsid w:val="00026271"/>
    <w:rsid w:val="00033B7D"/>
    <w:rsid w:val="00035E58"/>
    <w:rsid w:val="00040028"/>
    <w:rsid w:val="00047894"/>
    <w:rsid w:val="0005685D"/>
    <w:rsid w:val="0005797E"/>
    <w:rsid w:val="000702F9"/>
    <w:rsid w:val="00075BDA"/>
    <w:rsid w:val="000813E5"/>
    <w:rsid w:val="000814D7"/>
    <w:rsid w:val="000908CD"/>
    <w:rsid w:val="0009193F"/>
    <w:rsid w:val="0009480B"/>
    <w:rsid w:val="0009525E"/>
    <w:rsid w:val="000A36E4"/>
    <w:rsid w:val="000A6080"/>
    <w:rsid w:val="000B20A9"/>
    <w:rsid w:val="000C680D"/>
    <w:rsid w:val="000D01C0"/>
    <w:rsid w:val="000D38B9"/>
    <w:rsid w:val="000D7255"/>
    <w:rsid w:val="000E5878"/>
    <w:rsid w:val="000F0FFC"/>
    <w:rsid w:val="000F3CE2"/>
    <w:rsid w:val="0010366A"/>
    <w:rsid w:val="0010509E"/>
    <w:rsid w:val="00115A2E"/>
    <w:rsid w:val="001169E9"/>
    <w:rsid w:val="001174B3"/>
    <w:rsid w:val="001258CF"/>
    <w:rsid w:val="00133280"/>
    <w:rsid w:val="00144DF2"/>
    <w:rsid w:val="0014738B"/>
    <w:rsid w:val="00150D9D"/>
    <w:rsid w:val="00152720"/>
    <w:rsid w:val="001574B4"/>
    <w:rsid w:val="0015791C"/>
    <w:rsid w:val="00160D96"/>
    <w:rsid w:val="00170077"/>
    <w:rsid w:val="0017583B"/>
    <w:rsid w:val="00184710"/>
    <w:rsid w:val="001910CF"/>
    <w:rsid w:val="00193E31"/>
    <w:rsid w:val="00195463"/>
    <w:rsid w:val="00195E5C"/>
    <w:rsid w:val="00197E1F"/>
    <w:rsid w:val="001A562A"/>
    <w:rsid w:val="001A690E"/>
    <w:rsid w:val="001C0389"/>
    <w:rsid w:val="001C7758"/>
    <w:rsid w:val="001D483A"/>
    <w:rsid w:val="001E3576"/>
    <w:rsid w:val="001E4DBB"/>
    <w:rsid w:val="001F2A5F"/>
    <w:rsid w:val="001F464F"/>
    <w:rsid w:val="00200ADD"/>
    <w:rsid w:val="00206E36"/>
    <w:rsid w:val="0020764A"/>
    <w:rsid w:val="002079B0"/>
    <w:rsid w:val="00207AFE"/>
    <w:rsid w:val="00213140"/>
    <w:rsid w:val="002141C4"/>
    <w:rsid w:val="00214FD3"/>
    <w:rsid w:val="00232AE1"/>
    <w:rsid w:val="0023410B"/>
    <w:rsid w:val="00240A6D"/>
    <w:rsid w:val="00243593"/>
    <w:rsid w:val="0024605F"/>
    <w:rsid w:val="002474EA"/>
    <w:rsid w:val="00262B23"/>
    <w:rsid w:val="00266FF1"/>
    <w:rsid w:val="002673E1"/>
    <w:rsid w:val="002716B5"/>
    <w:rsid w:val="00271924"/>
    <w:rsid w:val="00273972"/>
    <w:rsid w:val="00275F2A"/>
    <w:rsid w:val="00276C12"/>
    <w:rsid w:val="00276EBE"/>
    <w:rsid w:val="00283DE4"/>
    <w:rsid w:val="00293B7D"/>
    <w:rsid w:val="0029644D"/>
    <w:rsid w:val="002A0324"/>
    <w:rsid w:val="002A49C8"/>
    <w:rsid w:val="002A61D5"/>
    <w:rsid w:val="002B2C57"/>
    <w:rsid w:val="002C4F10"/>
    <w:rsid w:val="002C6A18"/>
    <w:rsid w:val="002D08C2"/>
    <w:rsid w:val="002D27E6"/>
    <w:rsid w:val="002D74F8"/>
    <w:rsid w:val="002E659D"/>
    <w:rsid w:val="002E6DA9"/>
    <w:rsid w:val="002F6A5F"/>
    <w:rsid w:val="003019BF"/>
    <w:rsid w:val="00302AE5"/>
    <w:rsid w:val="003039FF"/>
    <w:rsid w:val="00306C30"/>
    <w:rsid w:val="0030760E"/>
    <w:rsid w:val="00312A21"/>
    <w:rsid w:val="003139DB"/>
    <w:rsid w:val="00316F11"/>
    <w:rsid w:val="003214C9"/>
    <w:rsid w:val="003269C0"/>
    <w:rsid w:val="00327056"/>
    <w:rsid w:val="00335183"/>
    <w:rsid w:val="003360DB"/>
    <w:rsid w:val="00336D83"/>
    <w:rsid w:val="00343656"/>
    <w:rsid w:val="003464D9"/>
    <w:rsid w:val="00347935"/>
    <w:rsid w:val="00347F34"/>
    <w:rsid w:val="003522F2"/>
    <w:rsid w:val="00352A82"/>
    <w:rsid w:val="00355E4D"/>
    <w:rsid w:val="00357857"/>
    <w:rsid w:val="00360F63"/>
    <w:rsid w:val="00367F22"/>
    <w:rsid w:val="003753F1"/>
    <w:rsid w:val="00377632"/>
    <w:rsid w:val="00381C90"/>
    <w:rsid w:val="00382B66"/>
    <w:rsid w:val="00393528"/>
    <w:rsid w:val="003A1199"/>
    <w:rsid w:val="003A1CAF"/>
    <w:rsid w:val="003A51A3"/>
    <w:rsid w:val="003B44D1"/>
    <w:rsid w:val="003B532A"/>
    <w:rsid w:val="003C0DF3"/>
    <w:rsid w:val="003C2B06"/>
    <w:rsid w:val="003C3467"/>
    <w:rsid w:val="003D18E3"/>
    <w:rsid w:val="003D41D4"/>
    <w:rsid w:val="003E1368"/>
    <w:rsid w:val="003E7AEB"/>
    <w:rsid w:val="003F4C46"/>
    <w:rsid w:val="003F792E"/>
    <w:rsid w:val="00403190"/>
    <w:rsid w:val="00405E7E"/>
    <w:rsid w:val="00412378"/>
    <w:rsid w:val="004144A7"/>
    <w:rsid w:val="00417E20"/>
    <w:rsid w:val="00420674"/>
    <w:rsid w:val="00420940"/>
    <w:rsid w:val="00424FF9"/>
    <w:rsid w:val="00433329"/>
    <w:rsid w:val="00434CB1"/>
    <w:rsid w:val="00435DBF"/>
    <w:rsid w:val="00437D30"/>
    <w:rsid w:val="004517E6"/>
    <w:rsid w:val="00452C27"/>
    <w:rsid w:val="00454127"/>
    <w:rsid w:val="00457CC6"/>
    <w:rsid w:val="00463472"/>
    <w:rsid w:val="00463DE6"/>
    <w:rsid w:val="00476E14"/>
    <w:rsid w:val="004778E4"/>
    <w:rsid w:val="00477FC9"/>
    <w:rsid w:val="00484386"/>
    <w:rsid w:val="00496276"/>
    <w:rsid w:val="004A1803"/>
    <w:rsid w:val="004A26AB"/>
    <w:rsid w:val="004B6D0B"/>
    <w:rsid w:val="004B7C13"/>
    <w:rsid w:val="004C0CC7"/>
    <w:rsid w:val="004C4348"/>
    <w:rsid w:val="004D7411"/>
    <w:rsid w:val="004D7808"/>
    <w:rsid w:val="004E152B"/>
    <w:rsid w:val="004E6722"/>
    <w:rsid w:val="004F1CE2"/>
    <w:rsid w:val="00503EE0"/>
    <w:rsid w:val="00510BF1"/>
    <w:rsid w:val="00510D33"/>
    <w:rsid w:val="00514BA3"/>
    <w:rsid w:val="00521044"/>
    <w:rsid w:val="005224F0"/>
    <w:rsid w:val="005243BB"/>
    <w:rsid w:val="00525E01"/>
    <w:rsid w:val="00526F85"/>
    <w:rsid w:val="00530565"/>
    <w:rsid w:val="00530819"/>
    <w:rsid w:val="00541DC0"/>
    <w:rsid w:val="005426DB"/>
    <w:rsid w:val="005479A3"/>
    <w:rsid w:val="00557D1B"/>
    <w:rsid w:val="00562D78"/>
    <w:rsid w:val="005634C1"/>
    <w:rsid w:val="00565233"/>
    <w:rsid w:val="00565839"/>
    <w:rsid w:val="00565B94"/>
    <w:rsid w:val="00566827"/>
    <w:rsid w:val="005722A5"/>
    <w:rsid w:val="005729EE"/>
    <w:rsid w:val="00573A5C"/>
    <w:rsid w:val="00582624"/>
    <w:rsid w:val="005928D0"/>
    <w:rsid w:val="00592BCB"/>
    <w:rsid w:val="00593B2C"/>
    <w:rsid w:val="00596886"/>
    <w:rsid w:val="005A2D84"/>
    <w:rsid w:val="005B0244"/>
    <w:rsid w:val="005B10F9"/>
    <w:rsid w:val="005B37AD"/>
    <w:rsid w:val="005B38C7"/>
    <w:rsid w:val="005B3C31"/>
    <w:rsid w:val="005B7430"/>
    <w:rsid w:val="005C1138"/>
    <w:rsid w:val="005C194E"/>
    <w:rsid w:val="005C7CBF"/>
    <w:rsid w:val="005D4D3B"/>
    <w:rsid w:val="005E0341"/>
    <w:rsid w:val="005E0DA0"/>
    <w:rsid w:val="005E156E"/>
    <w:rsid w:val="005E64BF"/>
    <w:rsid w:val="005F03DD"/>
    <w:rsid w:val="006077E0"/>
    <w:rsid w:val="006108C9"/>
    <w:rsid w:val="006135D7"/>
    <w:rsid w:val="00621C82"/>
    <w:rsid w:val="00621EFB"/>
    <w:rsid w:val="006244AE"/>
    <w:rsid w:val="00624E8D"/>
    <w:rsid w:val="00627F1A"/>
    <w:rsid w:val="00632F96"/>
    <w:rsid w:val="006357E8"/>
    <w:rsid w:val="00640296"/>
    <w:rsid w:val="00640B9C"/>
    <w:rsid w:val="00643F39"/>
    <w:rsid w:val="00644B45"/>
    <w:rsid w:val="00650444"/>
    <w:rsid w:val="00660BFB"/>
    <w:rsid w:val="00676C03"/>
    <w:rsid w:val="00677F74"/>
    <w:rsid w:val="006806C2"/>
    <w:rsid w:val="00681586"/>
    <w:rsid w:val="006907DC"/>
    <w:rsid w:val="00694F57"/>
    <w:rsid w:val="006A7E93"/>
    <w:rsid w:val="006B323E"/>
    <w:rsid w:val="006B443C"/>
    <w:rsid w:val="006B4683"/>
    <w:rsid w:val="006B6806"/>
    <w:rsid w:val="006C4E03"/>
    <w:rsid w:val="006D58FA"/>
    <w:rsid w:val="006D5FB5"/>
    <w:rsid w:val="006E0BD0"/>
    <w:rsid w:val="006F23C3"/>
    <w:rsid w:val="006F6B07"/>
    <w:rsid w:val="006F737D"/>
    <w:rsid w:val="007008C4"/>
    <w:rsid w:val="00700BFE"/>
    <w:rsid w:val="00701890"/>
    <w:rsid w:val="007027F7"/>
    <w:rsid w:val="00702800"/>
    <w:rsid w:val="00707CD4"/>
    <w:rsid w:val="00707DA2"/>
    <w:rsid w:val="00711FA2"/>
    <w:rsid w:val="00713759"/>
    <w:rsid w:val="00721A9D"/>
    <w:rsid w:val="00722300"/>
    <w:rsid w:val="00723B44"/>
    <w:rsid w:val="00734289"/>
    <w:rsid w:val="0074098A"/>
    <w:rsid w:val="00740FD0"/>
    <w:rsid w:val="007447BD"/>
    <w:rsid w:val="00745DFC"/>
    <w:rsid w:val="00750F34"/>
    <w:rsid w:val="00754530"/>
    <w:rsid w:val="00763DDD"/>
    <w:rsid w:val="00772480"/>
    <w:rsid w:val="007746D0"/>
    <w:rsid w:val="00782A09"/>
    <w:rsid w:val="00782A4E"/>
    <w:rsid w:val="00782A5C"/>
    <w:rsid w:val="007A40C8"/>
    <w:rsid w:val="007A6EE4"/>
    <w:rsid w:val="007B2BB5"/>
    <w:rsid w:val="007B6D1E"/>
    <w:rsid w:val="007B7498"/>
    <w:rsid w:val="007C2B62"/>
    <w:rsid w:val="007C3706"/>
    <w:rsid w:val="007C4161"/>
    <w:rsid w:val="007C6DDA"/>
    <w:rsid w:val="007C7A66"/>
    <w:rsid w:val="007D0373"/>
    <w:rsid w:val="007D45EB"/>
    <w:rsid w:val="007E20F8"/>
    <w:rsid w:val="007F1564"/>
    <w:rsid w:val="007F5D34"/>
    <w:rsid w:val="00801876"/>
    <w:rsid w:val="00806A3E"/>
    <w:rsid w:val="00815C65"/>
    <w:rsid w:val="008165D7"/>
    <w:rsid w:val="0082435C"/>
    <w:rsid w:val="008414A0"/>
    <w:rsid w:val="008450CA"/>
    <w:rsid w:val="00851528"/>
    <w:rsid w:val="00857384"/>
    <w:rsid w:val="00874939"/>
    <w:rsid w:val="008750FC"/>
    <w:rsid w:val="008756BF"/>
    <w:rsid w:val="00875CAB"/>
    <w:rsid w:val="00877DFD"/>
    <w:rsid w:val="00880655"/>
    <w:rsid w:val="00883868"/>
    <w:rsid w:val="00887E72"/>
    <w:rsid w:val="00895EC2"/>
    <w:rsid w:val="008963C1"/>
    <w:rsid w:val="008A5229"/>
    <w:rsid w:val="008C081A"/>
    <w:rsid w:val="008C0A4F"/>
    <w:rsid w:val="008C0E1C"/>
    <w:rsid w:val="008C2C16"/>
    <w:rsid w:val="008C37F6"/>
    <w:rsid w:val="008C7D76"/>
    <w:rsid w:val="008D08C2"/>
    <w:rsid w:val="008D0C08"/>
    <w:rsid w:val="008D25FA"/>
    <w:rsid w:val="008D374A"/>
    <w:rsid w:val="008D59A7"/>
    <w:rsid w:val="008E0B70"/>
    <w:rsid w:val="008E1EAD"/>
    <w:rsid w:val="008E708F"/>
    <w:rsid w:val="008F1E7E"/>
    <w:rsid w:val="008F56DB"/>
    <w:rsid w:val="008F7817"/>
    <w:rsid w:val="00905C39"/>
    <w:rsid w:val="00914BA5"/>
    <w:rsid w:val="00925B4F"/>
    <w:rsid w:val="00934EAB"/>
    <w:rsid w:val="009438B0"/>
    <w:rsid w:val="009462BD"/>
    <w:rsid w:val="00953D81"/>
    <w:rsid w:val="0095457C"/>
    <w:rsid w:val="0096380D"/>
    <w:rsid w:val="009645AE"/>
    <w:rsid w:val="00966416"/>
    <w:rsid w:val="00987C32"/>
    <w:rsid w:val="00990828"/>
    <w:rsid w:val="00990BD6"/>
    <w:rsid w:val="0099227F"/>
    <w:rsid w:val="00994CFD"/>
    <w:rsid w:val="00995F16"/>
    <w:rsid w:val="009C2423"/>
    <w:rsid w:val="009D03CC"/>
    <w:rsid w:val="009D0E25"/>
    <w:rsid w:val="009E3E4C"/>
    <w:rsid w:val="009E58A5"/>
    <w:rsid w:val="009E7A14"/>
    <w:rsid w:val="009F27BE"/>
    <w:rsid w:val="009F61AE"/>
    <w:rsid w:val="00A0206B"/>
    <w:rsid w:val="00A0502D"/>
    <w:rsid w:val="00A077D8"/>
    <w:rsid w:val="00A07B3A"/>
    <w:rsid w:val="00A13668"/>
    <w:rsid w:val="00A16753"/>
    <w:rsid w:val="00A23214"/>
    <w:rsid w:val="00A331D7"/>
    <w:rsid w:val="00A36FAE"/>
    <w:rsid w:val="00A4421D"/>
    <w:rsid w:val="00A443EE"/>
    <w:rsid w:val="00A541A1"/>
    <w:rsid w:val="00A54E53"/>
    <w:rsid w:val="00A61F56"/>
    <w:rsid w:val="00A62177"/>
    <w:rsid w:val="00A671B8"/>
    <w:rsid w:val="00A70A1C"/>
    <w:rsid w:val="00A71AD1"/>
    <w:rsid w:val="00A7599B"/>
    <w:rsid w:val="00A8182B"/>
    <w:rsid w:val="00A84A36"/>
    <w:rsid w:val="00A9115D"/>
    <w:rsid w:val="00A926AF"/>
    <w:rsid w:val="00A977C3"/>
    <w:rsid w:val="00AA32D9"/>
    <w:rsid w:val="00AA51AF"/>
    <w:rsid w:val="00AA5C3E"/>
    <w:rsid w:val="00AB4AC9"/>
    <w:rsid w:val="00AB611D"/>
    <w:rsid w:val="00AB74FD"/>
    <w:rsid w:val="00AC080A"/>
    <w:rsid w:val="00AC08C2"/>
    <w:rsid w:val="00AC1C30"/>
    <w:rsid w:val="00AD01FF"/>
    <w:rsid w:val="00AF27AA"/>
    <w:rsid w:val="00AF58AA"/>
    <w:rsid w:val="00AF6E56"/>
    <w:rsid w:val="00B0418A"/>
    <w:rsid w:val="00B14090"/>
    <w:rsid w:val="00B143D8"/>
    <w:rsid w:val="00B229C3"/>
    <w:rsid w:val="00B24BA7"/>
    <w:rsid w:val="00B2763D"/>
    <w:rsid w:val="00B3161A"/>
    <w:rsid w:val="00B3275F"/>
    <w:rsid w:val="00B32F95"/>
    <w:rsid w:val="00B33005"/>
    <w:rsid w:val="00B42ABD"/>
    <w:rsid w:val="00B4604E"/>
    <w:rsid w:val="00B547AF"/>
    <w:rsid w:val="00B55C97"/>
    <w:rsid w:val="00B60D99"/>
    <w:rsid w:val="00B72F58"/>
    <w:rsid w:val="00B74C91"/>
    <w:rsid w:val="00B82BBC"/>
    <w:rsid w:val="00B8517F"/>
    <w:rsid w:val="00B85699"/>
    <w:rsid w:val="00B90655"/>
    <w:rsid w:val="00B9344D"/>
    <w:rsid w:val="00B94EF9"/>
    <w:rsid w:val="00B9675D"/>
    <w:rsid w:val="00B97486"/>
    <w:rsid w:val="00B97F8D"/>
    <w:rsid w:val="00BA08D7"/>
    <w:rsid w:val="00BA27D7"/>
    <w:rsid w:val="00BA4E18"/>
    <w:rsid w:val="00BB04E2"/>
    <w:rsid w:val="00BB0F8C"/>
    <w:rsid w:val="00BB3FA4"/>
    <w:rsid w:val="00BB43EF"/>
    <w:rsid w:val="00BB5827"/>
    <w:rsid w:val="00BB63A9"/>
    <w:rsid w:val="00BD2C24"/>
    <w:rsid w:val="00BD6F0A"/>
    <w:rsid w:val="00BD7708"/>
    <w:rsid w:val="00BE1CB4"/>
    <w:rsid w:val="00BE77BB"/>
    <w:rsid w:val="00BF0651"/>
    <w:rsid w:val="00BF0B9E"/>
    <w:rsid w:val="00BF0FB0"/>
    <w:rsid w:val="00BF16D0"/>
    <w:rsid w:val="00BF5851"/>
    <w:rsid w:val="00BF6947"/>
    <w:rsid w:val="00C0358F"/>
    <w:rsid w:val="00C05331"/>
    <w:rsid w:val="00C06A21"/>
    <w:rsid w:val="00C10D69"/>
    <w:rsid w:val="00C10FF1"/>
    <w:rsid w:val="00C11617"/>
    <w:rsid w:val="00C12706"/>
    <w:rsid w:val="00C12B17"/>
    <w:rsid w:val="00C155AA"/>
    <w:rsid w:val="00C15BE9"/>
    <w:rsid w:val="00C32764"/>
    <w:rsid w:val="00C344BF"/>
    <w:rsid w:val="00C44738"/>
    <w:rsid w:val="00C44D07"/>
    <w:rsid w:val="00C46512"/>
    <w:rsid w:val="00C51DC4"/>
    <w:rsid w:val="00C56AF6"/>
    <w:rsid w:val="00C60762"/>
    <w:rsid w:val="00C67085"/>
    <w:rsid w:val="00C77AD6"/>
    <w:rsid w:val="00C82193"/>
    <w:rsid w:val="00C90596"/>
    <w:rsid w:val="00C91924"/>
    <w:rsid w:val="00C92346"/>
    <w:rsid w:val="00CA24AC"/>
    <w:rsid w:val="00CA354C"/>
    <w:rsid w:val="00CA4B2A"/>
    <w:rsid w:val="00CA4C46"/>
    <w:rsid w:val="00CA6AE2"/>
    <w:rsid w:val="00CB0D5F"/>
    <w:rsid w:val="00CB17DE"/>
    <w:rsid w:val="00CC69D8"/>
    <w:rsid w:val="00CD3E91"/>
    <w:rsid w:val="00CD7DBD"/>
    <w:rsid w:val="00CE3CD7"/>
    <w:rsid w:val="00CF026E"/>
    <w:rsid w:val="00CF2718"/>
    <w:rsid w:val="00CF5F4C"/>
    <w:rsid w:val="00CF627B"/>
    <w:rsid w:val="00D00060"/>
    <w:rsid w:val="00D00801"/>
    <w:rsid w:val="00D254B0"/>
    <w:rsid w:val="00D26384"/>
    <w:rsid w:val="00D3123A"/>
    <w:rsid w:val="00D32267"/>
    <w:rsid w:val="00D330B3"/>
    <w:rsid w:val="00D33F5E"/>
    <w:rsid w:val="00D3709F"/>
    <w:rsid w:val="00D40562"/>
    <w:rsid w:val="00D46C5A"/>
    <w:rsid w:val="00D509AA"/>
    <w:rsid w:val="00D54066"/>
    <w:rsid w:val="00D6160E"/>
    <w:rsid w:val="00D641BC"/>
    <w:rsid w:val="00D64BEE"/>
    <w:rsid w:val="00D74A16"/>
    <w:rsid w:val="00D74A5B"/>
    <w:rsid w:val="00D80476"/>
    <w:rsid w:val="00D809B6"/>
    <w:rsid w:val="00D80FD2"/>
    <w:rsid w:val="00D83F1D"/>
    <w:rsid w:val="00D876C1"/>
    <w:rsid w:val="00D87AFB"/>
    <w:rsid w:val="00D91775"/>
    <w:rsid w:val="00D97865"/>
    <w:rsid w:val="00DA0849"/>
    <w:rsid w:val="00DA0FAC"/>
    <w:rsid w:val="00DA780B"/>
    <w:rsid w:val="00DB1743"/>
    <w:rsid w:val="00DB2C4C"/>
    <w:rsid w:val="00DB2C62"/>
    <w:rsid w:val="00DB37CF"/>
    <w:rsid w:val="00DC0824"/>
    <w:rsid w:val="00DC135D"/>
    <w:rsid w:val="00DC2A0C"/>
    <w:rsid w:val="00DC5413"/>
    <w:rsid w:val="00DC7016"/>
    <w:rsid w:val="00DD4111"/>
    <w:rsid w:val="00DD6EA1"/>
    <w:rsid w:val="00DE1497"/>
    <w:rsid w:val="00DE174A"/>
    <w:rsid w:val="00DE2533"/>
    <w:rsid w:val="00DE290F"/>
    <w:rsid w:val="00DE322F"/>
    <w:rsid w:val="00DF03C7"/>
    <w:rsid w:val="00DF08D1"/>
    <w:rsid w:val="00DF0E27"/>
    <w:rsid w:val="00DF2596"/>
    <w:rsid w:val="00E03C09"/>
    <w:rsid w:val="00E07EDD"/>
    <w:rsid w:val="00E11E73"/>
    <w:rsid w:val="00E12B67"/>
    <w:rsid w:val="00E136E6"/>
    <w:rsid w:val="00E178BA"/>
    <w:rsid w:val="00E2665F"/>
    <w:rsid w:val="00E37FB5"/>
    <w:rsid w:val="00E416EA"/>
    <w:rsid w:val="00E47A2E"/>
    <w:rsid w:val="00E5038F"/>
    <w:rsid w:val="00E51638"/>
    <w:rsid w:val="00E51BFB"/>
    <w:rsid w:val="00E54DE2"/>
    <w:rsid w:val="00E60D47"/>
    <w:rsid w:val="00E67D87"/>
    <w:rsid w:val="00E717B5"/>
    <w:rsid w:val="00E71C61"/>
    <w:rsid w:val="00E76572"/>
    <w:rsid w:val="00E77FC0"/>
    <w:rsid w:val="00E904CC"/>
    <w:rsid w:val="00E941A5"/>
    <w:rsid w:val="00E97EA9"/>
    <w:rsid w:val="00EA469E"/>
    <w:rsid w:val="00EA79FD"/>
    <w:rsid w:val="00EB0A4A"/>
    <w:rsid w:val="00EB485A"/>
    <w:rsid w:val="00EB4AAF"/>
    <w:rsid w:val="00EB5BDC"/>
    <w:rsid w:val="00EB6EDC"/>
    <w:rsid w:val="00EC2236"/>
    <w:rsid w:val="00EC51B2"/>
    <w:rsid w:val="00EC6F24"/>
    <w:rsid w:val="00ED429C"/>
    <w:rsid w:val="00ED4470"/>
    <w:rsid w:val="00EE281C"/>
    <w:rsid w:val="00EE2F3B"/>
    <w:rsid w:val="00EF1D54"/>
    <w:rsid w:val="00EF3932"/>
    <w:rsid w:val="00EF6394"/>
    <w:rsid w:val="00EF73A3"/>
    <w:rsid w:val="00F03B8F"/>
    <w:rsid w:val="00F07512"/>
    <w:rsid w:val="00F07A46"/>
    <w:rsid w:val="00F16445"/>
    <w:rsid w:val="00F23ED4"/>
    <w:rsid w:val="00F245AD"/>
    <w:rsid w:val="00F25729"/>
    <w:rsid w:val="00F3230A"/>
    <w:rsid w:val="00F3378D"/>
    <w:rsid w:val="00F43426"/>
    <w:rsid w:val="00F52DBE"/>
    <w:rsid w:val="00F5721D"/>
    <w:rsid w:val="00F6560B"/>
    <w:rsid w:val="00F65E80"/>
    <w:rsid w:val="00F660D7"/>
    <w:rsid w:val="00F72494"/>
    <w:rsid w:val="00F74E8F"/>
    <w:rsid w:val="00F76C55"/>
    <w:rsid w:val="00F812ED"/>
    <w:rsid w:val="00F846E4"/>
    <w:rsid w:val="00F84F49"/>
    <w:rsid w:val="00F86A00"/>
    <w:rsid w:val="00F873C7"/>
    <w:rsid w:val="00F92127"/>
    <w:rsid w:val="00F9548E"/>
    <w:rsid w:val="00FA23A0"/>
    <w:rsid w:val="00FB5EC3"/>
    <w:rsid w:val="00FC09C5"/>
    <w:rsid w:val="00FC54AA"/>
    <w:rsid w:val="00FD53F4"/>
    <w:rsid w:val="00FE3D15"/>
    <w:rsid w:val="00FE4CA2"/>
    <w:rsid w:val="00FE7762"/>
    <w:rsid w:val="00FF0415"/>
    <w:rsid w:val="00FF3D1B"/>
    <w:rsid w:val="00FF5859"/>
    <w:rsid w:val="00FF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F888"/>
  <w15:docId w15:val="{58BE9CEC-BA99-454B-B083-ACF2869D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CB"/>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1">
    <w:name w:val="heading 1"/>
    <w:basedOn w:val="a"/>
    <w:next w:val="a"/>
    <w:link w:val="10"/>
    <w:uiPriority w:val="9"/>
    <w:qFormat/>
    <w:rsid w:val="00457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C135D"/>
    <w:pPr>
      <w:keepNext/>
      <w:tabs>
        <w:tab w:val="num" w:pos="0"/>
      </w:tabs>
      <w:autoSpaceDE w:val="0"/>
      <w:jc w:val="both"/>
      <w:outlineLvl w:val="2"/>
    </w:pPr>
    <w:rPr>
      <w:sz w:val="28"/>
      <w:szCs w:val="20"/>
    </w:rPr>
  </w:style>
  <w:style w:type="paragraph" w:styleId="4">
    <w:name w:val="heading 4"/>
    <w:basedOn w:val="a"/>
    <w:next w:val="a"/>
    <w:link w:val="40"/>
    <w:qFormat/>
    <w:rsid w:val="00DC135D"/>
    <w:pPr>
      <w:keepNext/>
      <w:tabs>
        <w:tab w:val="num" w:pos="0"/>
      </w:tabs>
      <w:autoSpaceDE w:val="0"/>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2BCB"/>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592BCB"/>
    <w:rPr>
      <w:rFonts w:ascii="Tahoma" w:hAnsi="Tahoma"/>
      <w:sz w:val="16"/>
      <w:szCs w:val="16"/>
    </w:rPr>
  </w:style>
  <w:style w:type="character" w:customStyle="1" w:styleId="a6">
    <w:name w:val="Текст выноски Знак"/>
    <w:basedOn w:val="a0"/>
    <w:link w:val="a5"/>
    <w:uiPriority w:val="99"/>
    <w:semiHidden/>
    <w:rsid w:val="00592BCB"/>
    <w:rPr>
      <w:rFonts w:ascii="Tahoma" w:eastAsia="Arial Unicode MS" w:hAnsi="Tahoma" w:cs="Tahoma"/>
      <w:color w:val="000000"/>
      <w:sz w:val="16"/>
      <w:szCs w:val="16"/>
      <w:lang w:val="en-US" w:bidi="en-US"/>
    </w:rPr>
  </w:style>
  <w:style w:type="paragraph" w:styleId="a7">
    <w:name w:val="List Paragraph"/>
    <w:basedOn w:val="a"/>
    <w:uiPriority w:val="34"/>
    <w:qFormat/>
    <w:rsid w:val="00CF2718"/>
    <w:pPr>
      <w:ind w:left="720"/>
      <w:contextualSpacing/>
    </w:pPr>
  </w:style>
  <w:style w:type="table" w:styleId="a8">
    <w:name w:val="Table Grid"/>
    <w:basedOn w:val="a1"/>
    <w:uiPriority w:val="59"/>
    <w:rsid w:val="0002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DC135D"/>
    <w:rPr>
      <w:rFonts w:ascii="Times New Roman" w:eastAsia="Arial Unicode MS" w:hAnsi="Times New Roman" w:cs="Tahoma"/>
      <w:color w:val="000000"/>
      <w:sz w:val="28"/>
      <w:szCs w:val="20"/>
      <w:lang w:val="en-US" w:bidi="en-US"/>
    </w:rPr>
  </w:style>
  <w:style w:type="character" w:customStyle="1" w:styleId="40">
    <w:name w:val="Заголовок 4 Знак"/>
    <w:basedOn w:val="a0"/>
    <w:link w:val="4"/>
    <w:rsid w:val="00DC135D"/>
    <w:rPr>
      <w:rFonts w:ascii="Times New Roman" w:eastAsia="Arial Unicode MS" w:hAnsi="Times New Roman" w:cs="Tahoma"/>
      <w:color w:val="000000"/>
      <w:sz w:val="28"/>
      <w:szCs w:val="20"/>
      <w:lang w:val="en-US" w:bidi="en-US"/>
    </w:rPr>
  </w:style>
  <w:style w:type="character" w:customStyle="1" w:styleId="a4">
    <w:name w:val="Без интервала Знак"/>
    <w:link w:val="a3"/>
    <w:uiPriority w:val="1"/>
    <w:locked/>
    <w:rsid w:val="000F0FFC"/>
    <w:rPr>
      <w:rFonts w:ascii="Calibri" w:eastAsia="Times New Roman" w:hAnsi="Calibri" w:cs="Times New Roman"/>
      <w:lang w:eastAsia="ru-RU"/>
    </w:rPr>
  </w:style>
  <w:style w:type="paragraph" w:customStyle="1" w:styleId="ConsPlusNormal">
    <w:name w:val="ConsPlusNormal"/>
    <w:rsid w:val="000F0FF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F0FFC"/>
    <w:pPr>
      <w:autoSpaceDE w:val="0"/>
      <w:autoSpaceDN w:val="0"/>
      <w:adjustRightInd w:val="0"/>
      <w:spacing w:after="0" w:line="240" w:lineRule="auto"/>
    </w:pPr>
    <w:rPr>
      <w:rFonts w:ascii="Courier New" w:hAnsi="Courier New" w:cs="Courier New"/>
      <w:sz w:val="20"/>
      <w:szCs w:val="20"/>
    </w:rPr>
  </w:style>
  <w:style w:type="paragraph" w:styleId="a9">
    <w:name w:val="Body Text"/>
    <w:basedOn w:val="a"/>
    <w:link w:val="aa"/>
    <w:qFormat/>
    <w:rsid w:val="007F5D34"/>
    <w:pPr>
      <w:widowControl/>
      <w:suppressAutoHyphens w:val="0"/>
      <w:spacing w:before="180" w:after="180"/>
    </w:pPr>
    <w:rPr>
      <w:rFonts w:asciiTheme="minorHAnsi" w:eastAsiaTheme="minorHAnsi" w:hAnsiTheme="minorHAnsi" w:cstheme="minorBidi"/>
      <w:color w:val="auto"/>
      <w:lang w:bidi="ar-SA"/>
    </w:rPr>
  </w:style>
  <w:style w:type="character" w:customStyle="1" w:styleId="aa">
    <w:name w:val="Основной текст Знак"/>
    <w:basedOn w:val="a0"/>
    <w:link w:val="a9"/>
    <w:rsid w:val="007F5D34"/>
    <w:rPr>
      <w:sz w:val="24"/>
      <w:szCs w:val="24"/>
      <w:lang w:val="en-US"/>
    </w:rPr>
  </w:style>
  <w:style w:type="paragraph" w:styleId="ab">
    <w:name w:val="Title"/>
    <w:basedOn w:val="a"/>
    <w:next w:val="a9"/>
    <w:link w:val="ac"/>
    <w:qFormat/>
    <w:rsid w:val="00DE174A"/>
    <w:pPr>
      <w:keepNext/>
      <w:keepLines/>
      <w:widowControl/>
      <w:suppressAutoHyphens w:val="0"/>
      <w:spacing w:before="480" w:after="240"/>
      <w:jc w:val="center"/>
    </w:pPr>
    <w:rPr>
      <w:rFonts w:asciiTheme="majorHAnsi" w:eastAsiaTheme="majorEastAsia" w:hAnsiTheme="majorHAnsi" w:cstheme="majorBidi"/>
      <w:b/>
      <w:bCs/>
      <w:color w:val="345A8A" w:themeColor="accent1" w:themeShade="B5"/>
      <w:sz w:val="36"/>
      <w:szCs w:val="36"/>
      <w:lang w:bidi="ar-SA"/>
    </w:rPr>
  </w:style>
  <w:style w:type="character" w:customStyle="1" w:styleId="ac">
    <w:name w:val="Заголовок Знак"/>
    <w:basedOn w:val="a0"/>
    <w:link w:val="ab"/>
    <w:rsid w:val="00DE174A"/>
    <w:rPr>
      <w:rFonts w:asciiTheme="majorHAnsi" w:eastAsiaTheme="majorEastAsia" w:hAnsiTheme="majorHAnsi" w:cstheme="majorBidi"/>
      <w:b/>
      <w:bCs/>
      <w:color w:val="345A8A" w:themeColor="accent1" w:themeShade="B5"/>
      <w:sz w:val="36"/>
      <w:szCs w:val="36"/>
      <w:lang w:val="en-US"/>
    </w:rPr>
  </w:style>
  <w:style w:type="character" w:styleId="ad">
    <w:name w:val="Hyperlink"/>
    <w:basedOn w:val="a0"/>
    <w:uiPriority w:val="99"/>
    <w:unhideWhenUsed/>
    <w:rsid w:val="00565B94"/>
    <w:rPr>
      <w:color w:val="0000FF"/>
      <w:u w:val="single"/>
    </w:rPr>
  </w:style>
  <w:style w:type="character" w:styleId="ae">
    <w:name w:val="Strong"/>
    <w:basedOn w:val="a0"/>
    <w:uiPriority w:val="22"/>
    <w:qFormat/>
    <w:rsid w:val="00565B94"/>
    <w:rPr>
      <w:b/>
      <w:bCs/>
    </w:rPr>
  </w:style>
  <w:style w:type="paragraph" w:customStyle="1" w:styleId="af">
    <w:name w:val="Содержимое таблицы"/>
    <w:basedOn w:val="a"/>
    <w:rsid w:val="00E416EA"/>
    <w:pPr>
      <w:suppressLineNumbers/>
    </w:pPr>
    <w:rPr>
      <w:rFonts w:eastAsia="Lucida Sans Unicode" w:cs="Mangal"/>
      <w:color w:val="auto"/>
      <w:kern w:val="1"/>
      <w:lang w:val="ru-RU" w:eastAsia="hi-IN" w:bidi="hi-IN"/>
    </w:rPr>
  </w:style>
  <w:style w:type="character" w:customStyle="1" w:styleId="10">
    <w:name w:val="Заголовок 1 Знак"/>
    <w:basedOn w:val="a0"/>
    <w:link w:val="1"/>
    <w:uiPriority w:val="9"/>
    <w:rsid w:val="00457CC6"/>
    <w:rPr>
      <w:rFonts w:asciiTheme="majorHAnsi" w:eastAsiaTheme="majorEastAsia" w:hAnsiTheme="majorHAnsi" w:cstheme="majorBidi"/>
      <w:b/>
      <w:bCs/>
      <w:color w:val="365F91" w:themeColor="accent1" w:themeShade="BF"/>
      <w:sz w:val="28"/>
      <w:szCs w:val="28"/>
      <w:lang w:val="en-US" w:bidi="en-US"/>
    </w:rPr>
  </w:style>
  <w:style w:type="paragraph" w:styleId="af0">
    <w:name w:val="Normal (Web)"/>
    <w:basedOn w:val="a"/>
    <w:uiPriority w:val="99"/>
    <w:unhideWhenUsed/>
    <w:rsid w:val="00457CC6"/>
    <w:pPr>
      <w:widowControl/>
      <w:suppressAutoHyphens w:val="0"/>
      <w:spacing w:before="100" w:beforeAutospacing="1" w:after="100" w:afterAutospacing="1"/>
    </w:pPr>
    <w:rPr>
      <w:rFonts w:eastAsia="Times New Roman" w:cs="Times New Roman"/>
      <w:color w:val="auto"/>
      <w:lang w:val="ru-RU" w:eastAsia="ru-RU" w:bidi="ar-SA"/>
    </w:rPr>
  </w:style>
  <w:style w:type="paragraph" w:styleId="HTML">
    <w:name w:val="HTML Preformatted"/>
    <w:basedOn w:val="a"/>
    <w:link w:val="HTML0"/>
    <w:uiPriority w:val="99"/>
    <w:semiHidden/>
    <w:unhideWhenUsed/>
    <w:rsid w:val="00457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semiHidden/>
    <w:rsid w:val="00457CC6"/>
    <w:rPr>
      <w:rFonts w:ascii="Courier New" w:eastAsia="Times New Roman" w:hAnsi="Courier New" w:cs="Courier New"/>
      <w:sz w:val="20"/>
      <w:szCs w:val="20"/>
      <w:lang w:eastAsia="ru-RU"/>
    </w:rPr>
  </w:style>
  <w:style w:type="character" w:styleId="af1">
    <w:name w:val="Emphasis"/>
    <w:basedOn w:val="a0"/>
    <w:uiPriority w:val="20"/>
    <w:qFormat/>
    <w:rsid w:val="00B9675D"/>
    <w:rPr>
      <w:i/>
      <w:iCs/>
    </w:rPr>
  </w:style>
  <w:style w:type="character" w:styleId="af2">
    <w:name w:val="FollowedHyperlink"/>
    <w:basedOn w:val="a0"/>
    <w:uiPriority w:val="99"/>
    <w:semiHidden/>
    <w:unhideWhenUsed/>
    <w:rsid w:val="00B96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62494">
      <w:bodyDiv w:val="1"/>
      <w:marLeft w:val="0"/>
      <w:marRight w:val="0"/>
      <w:marTop w:val="0"/>
      <w:marBottom w:val="0"/>
      <w:divBdr>
        <w:top w:val="none" w:sz="0" w:space="0" w:color="auto"/>
        <w:left w:val="none" w:sz="0" w:space="0" w:color="auto"/>
        <w:bottom w:val="none" w:sz="0" w:space="0" w:color="auto"/>
        <w:right w:val="none" w:sz="0" w:space="0" w:color="auto"/>
      </w:divBdr>
    </w:div>
    <w:div w:id="1412199182">
      <w:bodyDiv w:val="1"/>
      <w:marLeft w:val="0"/>
      <w:marRight w:val="0"/>
      <w:marTop w:val="0"/>
      <w:marBottom w:val="0"/>
      <w:divBdr>
        <w:top w:val="none" w:sz="0" w:space="0" w:color="auto"/>
        <w:left w:val="none" w:sz="0" w:space="0" w:color="auto"/>
        <w:bottom w:val="none" w:sz="0" w:space="0" w:color="auto"/>
        <w:right w:val="none" w:sz="0" w:space="0" w:color="auto"/>
      </w:divBdr>
    </w:div>
    <w:div w:id="20511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7DA8-0298-4B6A-947E-F7B45B3C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GerasimovaZH</dc:creator>
  <cp:lastModifiedBy>user</cp:lastModifiedBy>
  <cp:revision>3</cp:revision>
  <cp:lastPrinted>2019-06-18T13:01:00Z</cp:lastPrinted>
  <dcterms:created xsi:type="dcterms:W3CDTF">2019-06-24T10:54:00Z</dcterms:created>
  <dcterms:modified xsi:type="dcterms:W3CDTF">2019-06-25T04:01:00Z</dcterms:modified>
</cp:coreProperties>
</file>